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2007/1-2 – Klaus Hemmerle «un dono di Dio»</w:t>
      </w:r>
    </w:p>
    <w:p>
      <w:pPr>
        <w:pStyle w:val="Fonte"/>
      </w:pPr>
      <w:r>
        <w:t xml:space="preserve">Fonte: https://it.ekklesiaonline.org/gens-2007-1-2-klaus-hemmerle-un-dono-di-dio/</w:t>
      </w:r>
    </w:p>
    <w:p>
      <w:pPr>
        <w:pStyle w:val="Pagina"/>
      </w:pPr>
      <w:r>
        <w:t xml:space="preserve">— pag. 1 —</w:t>
      </w:r>
    </w:p>
    <w:p>
      <w:r>
        <w:t xml:space="preserve">Editoriale Un capolavoro</w:t>
      </w:r>
    </w:p>
    <w:p>
      <w:r>
        <w:t xml:space="preserve">Klaus Hemmerle Raccontami del tuo Dio</w:t>
      </w:r>
    </w:p>
    <w:p>
      <w:r>
        <w:t xml:space="preserve">Chiara Lubich Il vescovo Hemmerle: un dono di Dio</w:t>
      </w:r>
    </w:p>
    <w:p>
      <w:r>
        <w:t xml:space="preserve">Wilfried Hagemann Linee di una vita</w:t>
      </w:r>
    </w:p>
    <w:p>
      <w:r>
        <w:t xml:space="preserve">Hanspeter Heinz Gioco e caso serio</w:t>
      </w:r>
    </w:p>
    <w:p>
      <w:r>
        <w:t xml:space="preserve">Bernhard Casper L'uomo del primo amore</w:t>
      </w:r>
    </w:p>
    <w:p>
      <w:r>
        <w:t xml:space="preserve">Heinrich Mussinghoff Klaus Hemmerle: il pastore</w:t>
      </w:r>
    </w:p>
    <w:p>
      <w:r>
        <w:t xml:space="preserve">Christian Krause Amicizia ecumenica</w:t>
      </w:r>
    </w:p>
    <w:p>
      <w:r>
        <w:t xml:space="preserve">Carla Cotignoli Silvano Cola: una vita al servizio dell’unità</w:t>
      </w:r>
    </w:p>
    <w:p>
      <w:r>
        <w:t xml:space="preserve">cia anno XXXVII Spedizione in abbonamento postale — art. 2 _ 5 z comma 20 / G legge 662/96 — filiale di Roma gennaio - aprile L</w:t>
      </w:r>
    </w:p>
    <w:p>
      <w:pPr>
        <w:pStyle w:val="Pagina"/>
        <w:pageBreakBefore/>
      </w:pPr>
      <w:r>
        <w:t xml:space="preserve">— pag. 2 —</w:t>
      </w:r>
    </w:p>
    <w:p>
      <w:r>
        <w:t xml:space="preserve">È gel</w:t>
      </w:r>
    </w:p>
    <w:p>
      <w:r>
        <w:t xml:space="preserve">12</w:t>
      </w:r>
    </w:p>
    <w:p>
      <w:r>
        <w:t xml:space="preserve">17</w:t>
      </w:r>
    </w:p>
    <w:p>
      <w:r>
        <w:t xml:space="preserve">22</w:t>
      </w:r>
    </w:p>
    <w:p>
      <w:r>
        <w:t xml:space="preserve">30</w:t>
      </w:r>
    </w:p>
    <w:p>
      <w:r>
        <w:t xml:space="preserve">34</w:t>
      </w:r>
    </w:p>
    <w:p>
      <w:r>
        <w:t xml:space="preserve">36</w:t>
      </w:r>
    </w:p>
    <w:p>
      <w:r>
        <w:t xml:space="preserve">38</w:t>
      </w:r>
    </w:p>
    <w:p>
      <w:r>
        <w:t xml:space="preserve">nnaio - aprile 2007</w:t>
      </w:r>
    </w:p>
    <w:p>
      <w:r>
        <w:t xml:space="preserve">EDITORIALE SPIRITUALITÀ</w:t>
      </w:r>
    </w:p>
    <w:p>
      <w:r>
        <w:t xml:space="preserve">RIFLESSIONE</w:t>
      </w:r>
    </w:p>
    <w:p>
      <w:r>
        <w:t xml:space="preserve">RITRATTO</w:t>
      </w:r>
    </w:p>
    <w:p>
      <w:r>
        <w:t xml:space="preserve">INTERVISTA</w:t>
      </w:r>
    </w:p>
    <w:p>
      <w:r>
        <w:t xml:space="preserve">TESTIMONIANZE</w:t>
      </w:r>
    </w:p>
    <w:p>
      <w:r>
        <w:t xml:space="preserve">TESTIMONIANZE</w:t>
      </w:r>
    </w:p>
    <w:p>
      <w:r>
        <w:t xml:space="preserve">CULTURA</w:t>
      </w:r>
    </w:p>
    <w:p>
      <w:r>
        <w:t xml:space="preserve">PASTORALE</w:t>
      </w:r>
    </w:p>
    <w:p>
      <w:r>
        <w:t xml:space="preserve">ECUMENISMO</w:t>
      </w:r>
    </w:p>
    <w:p>
      <w:r>
        <w:t xml:space="preserve">RACCOLTA</w:t>
      </w:r>
    </w:p>
    <w:p>
      <w:r>
        <w:t xml:space="preserve">PROFILO</w:t>
      </w:r>
    </w:p>
    <w:p>
      <w:r>
        <w:t xml:space="preserve">Un capolavoro Hubertus Blaumeiser</w:t>
      </w:r>
    </w:p>
    <w:p>
      <w:r>
        <w:t xml:space="preserve">Il dono dell’unità Klaus Hemmerle</w:t>
      </w:r>
    </w:p>
    <w:p>
      <w:r>
        <w:t xml:space="preserve">Raccontami del tuo Dio</w:t>
      </w:r>
    </w:p>
    <w:p>
      <w:r>
        <w:t xml:space="preserve">Dio Trinità, la nostra dimora: l’esperienza di Dio in Chiara Lubich Klaus Hemmerle</w:t>
      </w:r>
    </w:p>
    <w:p>
      <w:r>
        <w:t xml:space="preserve">Il vescovo Hemmerle: un dono di Dio Chiara Lubich</w:t>
      </w:r>
    </w:p>
    <w:p>
      <w:r>
        <w:t xml:space="preserve">Klaus Hemmerle: confondatore</w:t>
      </w:r>
    </w:p>
    <w:p>
      <w:r>
        <w:t xml:space="preserve">Il suo contributo nel Movimento dei focolari Intervista a Chiara Lubich</w:t>
      </w:r>
    </w:p>
    <w:p>
      <w:r>
        <w:t xml:space="preserve">a cura di Wilfried Hagemann Linee di una vita</w:t>
      </w:r>
    </w:p>
    <w:p>
      <w:r>
        <w:t xml:space="preserve">Ricordi di un amico e collaboratore Wilfried Hagemann</w:t>
      </w:r>
    </w:p>
    <w:p>
      <w:r>
        <w:t xml:space="preserve">Gioco e caso serio Teologo e vescovo dalle molteplici doti e dal cuore di bambino evangelico</w:t>
      </w:r>
    </w:p>
    <w:p>
      <w:r>
        <w:t xml:space="preserve">Hanspeter Heinz</w:t>
      </w:r>
    </w:p>
    <w:p>
      <w:r>
        <w:t xml:space="preserve">L’uomo del primo amore</w:t>
      </w:r>
    </w:p>
    <w:p>
      <w:r>
        <w:t xml:space="preserve">Il modo di pensare di Klaus Hemmerle e il suo significato per il futuro del cristianesimo</w:t>
      </w:r>
    </w:p>
    <w:p>
      <w:r>
        <w:t xml:space="preserve">Bernhard Casper</w:t>
      </w:r>
    </w:p>
    <w:p>
      <w:r>
        <w:t xml:space="preserve">Klaus Hemmerle: il pastore Linee d’azione pastorale e lo spirito che le sosteneva Heinrich Mussinghoff</w:t>
      </w:r>
    </w:p>
    <w:p>
      <w:r>
        <w:t xml:space="preserve">Amicizia ecumenica Nella diversità ciascuno è dono per l’altro Christian Krause</w:t>
      </w:r>
    </w:p>
    <w:p>
      <w:r>
        <w:t xml:space="preserve">Alcuni scritti di Klaus Hemmerle Indice degli articoli pubblicati nella nostra rivista a cura della redazione</w:t>
      </w:r>
    </w:p>
    <w:p>
      <w:r>
        <w:t xml:space="preserve">Una vita al servizio dell’unità nella fedeltà al carisma dei Focolari</w:t>
      </w:r>
    </w:p>
    <w:p>
      <w:r>
        <w:t xml:space="preserve">«L'Osservatore Romano» ricorda don Silvano Cola Carla Cotignoli</w:t>
      </w:r>
    </w:p>
    <w:p>
      <w:pPr>
        <w:pStyle w:val="Pagina"/>
        <w:pageBreakBefore/>
      </w:pPr>
      <w:r>
        <w:t xml:space="preserve">— pag. 3 —</w:t>
      </w:r>
    </w:p>
    <w:p>
      <w:r>
        <w:t xml:space="preserve">editoriale</w:t>
      </w:r>
    </w:p>
    <w:p>
      <w:r>
        <w:t xml:space="preserve">Un capolavoro</w:t>
      </w:r>
    </w:p>
    <w:p>
      <w:r>
        <w:t xml:space="preserve">Ku Hemmerle, filosofo e teologo, vescovo di Aquisgrana (Germania). A 13 anni dalla morte, il 23 gennaio 1994, la sua vita e il suo pensiero risultano di invariata se non di accresciuta attualità. Perché la sua era una vita grande. E, per molti versi, profetica. Grande perché sapeva farsi piccolo, e proprio così vennero in massimo rilievo le sue doti umane e la sua genialità.</w:t>
      </w:r>
    </w:p>
    <w:p>
      <w:r>
        <w:t xml:space="preserve">Era innanzi tutto amico, fratello. Davanti a lui — afferma uno degli articoli di questo numero della nostra rivista interamente a lui dedicato — nessuno si sentiva piccolo. Inevitabilmente si ripeteva una medesima scena ogniqualvolta veniva a casa nostra: ancora col soprabito, girava per i vari ambienti, all’occorrenza fino alla lavanderia, finché non avesse salutato personalmente tutti. E ciascuno lo sentiva suo personale amico. È quanto affermano tuttora persone semplici e personalità, anche su queste pagine, consci, per lo più, che egli non era certo amico solo di loro. Era fratello, perché era indifeso. Ebbe il coraggio di non erigere barriere a sua protezione. Era come una fontana pubblica cui tutti si possono abbeverare. Ma era anche fonte sigillata, discreta, riservata.</w:t>
      </w:r>
    </w:p>
    <w:p>
      <w:r>
        <w:t xml:space="preserve">A 23 anni Klaus Hemmerle divenne sacerdote. Non lo era “per mestiere”, ma con tutto il suo essere. Era sacerdote come Gesù in croce che, a braccia allargate, stringe tutto a sé e assume in sé tutte le contraddizioni e proprio così diventa ponte, riconcilia in sé e porta all’unità tutte le cose. Durante la Giornata del 30 aprile 1982 che riunì nell’Aula Paolo VI in Vaticano 7.000 sacerdoti, religiosi e seminaristi, parlò del sacerdote come “sismografo” che registra fedelmente le vicende del proprio tempo e del proprio ambiente. Fu un azzeccato autoritratto. Poté registrare fedelmente e accogliere in sé quanto avveniva attorno a sé, specialmente gli scossoni all’umana convivenza, al cammino della Chiesa e dell’umanità, perché seppe farsi vuoto davanti a ogni prossimo. Era “nulla”. Fu proprio nella notte che precedette la sua ordinazione che scoprì che ciò era, secondo il Nuovo Testamento, un’essenziale caratteristica del sacerdote!. Da “sacerdote” sul modello di Gesù, visse con l’anima immersa in Dio, in Paradiso, e seppe allo stesso tempo essere presente, in maniera totalmente solidale con gli altri, in ciò che attorno a lui sapeva di “purgatorio”: nelle questioni irrisolte e negli scontri fra singoli, gruppi, istituzioni. Dire dagli estremi confini del mondo “Abbà, Padre”: questo era per lui l’esistenza sacerdotale?.</w:t>
      </w:r>
    </w:p>
    <w:p>
      <w:r>
        <w:t xml:space="preserve">Klaus Hemmerle era brillante pensatore, di grande serietà e profondità. Direi pure che era pensatore “mariano”, nel senso profondo e più proprio del termine. «Quello che cade dal Cielo deve crescere dalla terra», ebbe ad affermare in una conversazione verso la fine della sua vita. Animato da questa convinzione, non sorvolava l’umano, ma ne era verginale custode, delicato scopritore, rivelatore. Era straordinariamente intelligente, perché straordinariamente capace di immedesimazione. E capace di tanta immedesimazione perché straordinariamente aperto: senza barriere, appunto. Come mettono bene in rilievo i contributi di questo numero, il suo era un pensare che non partiva da</w:t>
      </w:r>
    </w:p>
    <w:p>
      <w:r>
        <w:t xml:space="preserve">Gen's 1-2/2007</w:t>
      </w:r>
    </w:p>
    <w:p>
      <w:pPr>
        <w:pStyle w:val="Pagina"/>
        <w:pageBreakBefore/>
      </w:pPr>
      <w:r>
        <w:t xml:space="preserve">— pag. 4 —</w:t>
      </w:r>
    </w:p>
    <w:p>
      <w:r>
        <w:t xml:space="preserve">2 editoriale</w:t>
      </w:r>
    </w:p>
    <w:p>
      <w:r>
        <w:t xml:space="preserve">lui né terminava in lui, ma era costantemente accolto e donato. «Pensare con la testa dell’altro» — e sentire con il cuore dell’altro — era un suo segreto non soltanto nel campo dell’ecumenismo che tanto gli deve. Un pensare-in-relazione — frutto di lunga esercitazione, ma anche del suo incontro decisivo con il carisma di Chiara Lubich verso la fine degli anni ’50 — che trovò il suo compimento, nell’ultimo scorcio della sua vita, nella partecipazione alla “Scuola Abbà”. Egli, in collaborazione con Chiara, contribuì in maniera determinante alla nascita di questo gruppo di studio interdisciplinare, fucina di una “nuova” cultura. Il volume Partire dall’unità. La Trinità come stile di vita, (Roma 1998) ne è il frutto appena abbozzato e pubblicato solo dopo la sua morte.</w:t>
      </w:r>
    </w:p>
    <w:p>
      <w:r>
        <w:t xml:space="preserve">Klaus Hemmerle, infine, era vescovo, quasi oserei dire, un nuovo tipo di vescovo: testimone, servitore, ispiratore di comunione trinitaria. Nella più grande libertà e fiducia accordata a tutti, col sogno della Chiesa-comunione il cui ritmo egli ha espresso nel noto trinomio mistero-comunione-missione. Chiesa-comunione che egli, nell’azione pastorale in diocesi, ha tradotto in un “cammino in comunione”. Chiesa-comunione che seppe concretizzare, tessendo instancabilmente legami di fraternità tra vescovi dei cinque continenti. Per loro organizzò regolarmente incontri che ebbero per base il patto di “amarsi a vicenda” come Cristo ci ha amati. Incontri che ormai si sono moltiplicati nel mondo e coinvolgono vitalmente centinaia di vescovi. Ma egli fu costruttore della Chiesa-comunione ancora in altri sensi di cui si troverà traccia su queste pagine: sapendo porsi sin dai primi anni di ministero al servizio della missione dei laici; adoperandosi per la compenetrazione della dimensione carismatica e di quella istituzionale della Chiesa; promuovendo con vera passione un ecumenismo che sa suscitare fra cristiani e anche fra personalità di diverse Chiese un’autentica comunione di vita; instaurando un dialogo senza confini, con la società e con la cultura nei loro vari ambiti, con persone anche di altre religioni a cominciare dall’ebraismo. Un «vescovo secondo il cuore di Dio, di vita santa», lo definì il presidente della Conferenza episcopale tedesca nella Messa del funerale.</w:t>
      </w:r>
    </w:p>
    <w:p>
      <w:r>
        <w:t xml:space="preserve">A 13 anni dalla morte di questo grande uomo, riportiamo su queste pagine alcuni contributi che ne tracciano e attualizzano il profilo. Li dobbiamo alla nostra rivistasorella tedesca Das Prisma che nel 2004, in occasione del decennio della morte di Hemmerle, pubblicò questi ed altri interventi. Ringraziamo gli autori, i curatori della rivista e la professoressa Simona Caucci di Teramo per il paziente lavoro di traduzione.</w:t>
      </w:r>
    </w:p>
    <w:p>
      <w:r>
        <w:t xml:space="preserve">Ma sarebbe da ricordare anche un altro grande: don Silvano Cola, prima pietra della parte sacerdotale del Movimento dei focolari e colonna portante della nostra rivista sin dal suo nascere, il quale ci ha lasciati improvvisamente il 17 febbraio scorso. Gli dedicheremo prossimamente un numero speciale. Riportiamo intanto, a conclusione di queste pagine, l’articolo pubblicato su di lui nel quotidiano vaticano, «L'Osservatore Romano» del 1° marzo 2007.</w:t>
      </w:r>
    </w:p>
    <w:p>
      <w:r>
        <w:t xml:space="preserve">H.B.</w:t>
      </w:r>
    </w:p>
    <w:p>
      <w:r>
        <w:t xml:space="preserve">1) Cf Gens 1/1995, pp. 16-19.</w:t>
      </w:r>
    </w:p>
    <w:p>
      <w:r>
        <w:t xml:space="preserve">2) Cf Gens 1/1985, pp. 24-27.</w:t>
      </w:r>
    </w:p>
    <w:p>
      <w:r>
        <w:t xml:space="preserve">Gen's 1-2/2007</w:t>
      </w:r>
    </w:p>
    <w:p>
      <w:pPr>
        <w:pStyle w:val="Pagina"/>
        <w:pageBreakBefore/>
      </w:pPr>
      <w:r>
        <w:t xml:space="preserve">— pag. 5 —</w:t>
      </w:r>
    </w:p>
    <w:p>
      <w:r>
        <w:t xml:space="preserve">spiritualità</w:t>
      </w:r>
    </w:p>
    <w:p>
      <w:r>
        <w:t xml:space="preserve">Il dono dell'unità</w:t>
      </w:r>
    </w:p>
    <w:p>
      <w:r>
        <w:t xml:space="preserve">C redo fermamente che l’unità esista</w:t>
      </w:r>
    </w:p>
    <w:p>
      <w:r>
        <w:t xml:space="preserve">e che la si trovi in un cuore umano.</w:t>
      </w:r>
    </w:p>
    <w:p>
      <w:r>
        <w:t xml:space="preserve">Perché esiste Uno da cui viene ogni cosa,</w:t>
      </w:r>
    </w:p>
    <w:p>
      <w:r>
        <w:t xml:space="preserve">nel quale tutto è creato,</w:t>
      </w:r>
    </w:p>
    <w:p>
      <w:r>
        <w:t xml:space="preserve">senza il quale niente è stato fatto</w:t>
      </w:r>
    </w:p>
    <w:p>
      <w:r>
        <w:t xml:space="preserve">di tutto ciò che esiste (cf Gv 1, 3)</w:t>
      </w:r>
    </w:p>
    <w:p>
      <w:r>
        <w:t xml:space="preserve">e questo Uno è entrato nello spazio della storia.</w:t>
      </w:r>
    </w:p>
    <w:p>
      <w:r>
        <w:t xml:space="preserve">L’ha assunta concretamente nel destino di un uomo, in un’esperienza di uomo,</w:t>
      </w:r>
    </w:p>
    <w:p>
      <w:r>
        <w:t xml:space="preserve">in un preciso punto di questo tempo.</w:t>
      </w:r>
    </w:p>
    <w:p>
      <w:r>
        <w:t xml:space="preserve">Ma in quel punto ha assunto tutti noi,</w:t>
      </w:r>
    </w:p>
    <w:p>
      <w:r>
        <w:t xml:space="preserve">è entrato in comunione con ogni destino d’uomo.</w:t>
      </w:r>
    </w:p>
    <w:p>
      <w:r>
        <w:t xml:space="preserve">Egli è colui nel quale, al di là della storia,</w:t>
      </w:r>
    </w:p>
    <w:p>
      <w:r>
        <w:t xml:space="preserve">tutto è messo in comunione,</w:t>
      </w:r>
    </w:p>
    <w:p>
      <w:r>
        <w:t xml:space="preserve">è la parola in cui tutto è creato</w:t>
      </w:r>
    </w:p>
    <w:p>
      <w:r>
        <w:t xml:space="preserve">e questa parola si è fatta uno con noi (cf Gv 1, 1-14), si è fatta storia e porta in sé la storia.</w:t>
      </w:r>
    </w:p>
    <w:p>
      <w:r>
        <w:t xml:space="preserve">Non in uno spettacolo grandioso, nell’artificio di un pensiero,</w:t>
      </w:r>
    </w:p>
    <w:p>
      <w:r>
        <w:t xml:space="preserve">di un sistema dialettico,</w:t>
      </w:r>
    </w:p>
    <w:p>
      <w:r>
        <w:t xml:space="preserve">bensì nella solidarietà della sofferenza</w:t>
      </w:r>
    </w:p>
    <w:p>
      <w:r>
        <w:t xml:space="preserve">e dell’accoglienza di ogni realtà umana, nella incisione di ogni abbandono d’uomo nel proprio cuore...</w:t>
      </w:r>
    </w:p>
    <w:p>
      <w:r>
        <w:t xml:space="preserve">Noi siamo uno in Uno che ci ama, che è diventato solidale con tutti noi.</w:t>
      </w:r>
    </w:p>
    <w:p>
      <w:r>
        <w:t xml:space="preserve">Klaus Hemmerle</w:t>
      </w:r>
    </w:p>
    <w:p>
      <w:r>
        <w:t xml:space="preserve">Da una conversazione tenuta il 2 giugno 1991 e pubblicata nel volume: Klaus Hemmerle, Gottes Zeit — unsere Zeit, Miinchen, 42004.</w:t>
      </w:r>
    </w:p>
    <w:p>
      <w:r>
        <w:t xml:space="preserve">Gen's 1-2/2007</w:t>
      </w:r>
    </w:p>
    <w:p>
      <w:pPr>
        <w:pStyle w:val="Pagina"/>
        <w:pageBreakBefore/>
      </w:pPr>
      <w:r>
        <w:t xml:space="preserve">— pag. 6 —</w:t>
      </w:r>
    </w:p>
    <w:p>
      <w:r>
        <w:t xml:space="preserve">riflessione</w:t>
      </w:r>
    </w:p>
    <w:p>
      <w:r>
        <w:t xml:space="preserve">Dio Trinità, la nostra dimora: l’esperienza di Dio in Chiara Lubich</w:t>
      </w:r>
    </w:p>
    <w:p>
      <w:r>
        <w:t xml:space="preserve">Raccontami del tuo Dio</w:t>
      </w:r>
    </w:p>
    <w:p>
      <w:r>
        <w:t xml:space="preserve">di Klaus Hemmerle</w:t>
      </w:r>
    </w:p>
    <w:p>
      <w:r>
        <w:t xml:space="preserve">Riproponiamo qui l’ultimo contributo del vescovo Hemmerle che tre redattori della rivista “Das Prisma” hanno raccolto il 16 gennaio 1994, a pochi giorni dalla sua morte, dalla viva voce del vescovo di Aquisgrana. Nel trascrivere la registrazione sono state apportate solo lievi modifiche di stile.</w:t>
      </w:r>
    </w:p>
    <w:p>
      <w:r>
        <w:t xml:space="preserve">Avevamo pubblicato questa testimonianza sul n. 1/1995 della nostra rivista interamente dedicato a lui.</w:t>
      </w:r>
    </w:p>
    <w:p>
      <w:r>
        <w:t xml:space="preserve">utto il valore e la novità del Movimento</w:t>
      </w:r>
    </w:p>
    <w:p>
      <w:r>
        <w:t xml:space="preserve">dei focolari consiste, a mio avviso, in una sua specifica esperienza di Dio. Essa è legata alla persona di Chiara Lubich ed è, tuttavia, fin dall’inizio, un’esperienza collettiva. Invece di iniziare’ assumendo il ruolo d’osservatore o riferendomi agli scritti di lei, preferisco partire dal mio incontro personale con il Movimento da lei fondato.</w:t>
      </w:r>
    </w:p>
    <w:p>
      <w:r>
        <w:t xml:space="preserve">Nell'estate del ’58 — ero sacerdote da sei anni — partii da Friburgo per recarmi alla Mariapoli di Fiera di Primiero, nei pressi di Trento, per conoscere il Movimento dei focolari. Era il mio primo incontro. Nella Mariapoli tutti cercavano in modo diretto e nuovo di porre il messaggio biblico dell’amore a fondamento di un cristianesimo vissuto alla lettera. Anch’io volsi la mia attenzione a questo punto centrale. Tuttavia, pur non prevedendolo, si schiuse davanti a me, contemporaneamente, un’altra dimensione: la vicinan-</w:t>
      </w:r>
    </w:p>
    <w:p>
      <w:r>
        <w:t xml:space="preserve">Gen's 1-2/2007</w:t>
      </w:r>
    </w:p>
    <w:p>
      <w:r>
        <w:t xml:space="preserve">za e la presenza di Dio in una misura che mai avevo sperimentato prima, nonostante i miei intensi studi teologici.</w:t>
      </w:r>
    </w:p>
    <w:p>
      <w:r>
        <w:t xml:space="preserve">In quell’anno si era tenuta a Bruxelles l’Expo, l’esposizione mondiale. I focolarini dicevano nel loro modo semplice e schietto:</w:t>
      </w:r>
    </w:p>
    <w:p>
      <w:r>
        <w:t xml:space="preserve">«A Bruxelles hanno dimenticato una cosa:</w:t>
      </w:r>
    </w:p>
    <w:p>
      <w:r>
        <w:t xml:space="preserve">Dio non è stato esposto. Lo vogliamo fare noi, esponendolo nella Mariapoli che perciò si chiamerà l’Expo di Dio, l’esposizione di Dio». Per far questo non hanno avuto bisogno di piani a lungo termine o di mezzi sofisticati. Semplicemente si sono proposti di render visibile Dio con la loro vita. E questo non si poteva certo programmare. Ma siccome da anni essi avevano sperimentato la presenza di Dio nel loro «essere insieme», potevano rischiare di invitare tanti altri a fare questa esperienza. Devo dire che questo proposito divenne realtà, non solo per me, ma per molti altri. Per la prima volta lì ho veramente sperimentato Dio.</w:t>
      </w:r>
    </w:p>
    <w:p>
      <w:r>
        <w:t xml:space="preserve">Il Regno di Dio è Dio stesso</w:t>
      </w:r>
    </w:p>
    <w:p>
      <w:r>
        <w:t xml:space="preserve">Già durante i miei studi di teologia avevo ricevuto un primo impulso in questa direzione. Uno dei miei professori ci aveva spiegato ciò che Gesù intendeva realmente quando annunciava il Regno di Dio. In quell’occasione mi si chiarì una cosa: non è un regno che si può delimitare in uno spazio fisico, e non è neppure un sistema di verità e comandamenti, il Regno di Dio è Dio stesso. Dio</w:t>
      </w:r>
    </w:p>
    <w:p>
      <w:pPr>
        <w:pStyle w:val="Pagina"/>
        <w:pageBreakBefore/>
      </w:pPr>
      <w:r>
        <w:t xml:space="preserve">— pag. 7 —</w:t>
      </w:r>
    </w:p>
    <w:p>
      <w:r>
        <w:t xml:space="preserve">riflessione</w:t>
      </w:r>
    </w:p>
    <w:p>
      <w:r>
        <w:t xml:space="preserve">non è più un orizzonte lontano o principio superiore: in Gesù egli è balzato in questo mondo. Per me fu chiaro che Dio voleva diventare il centro anche della mia vita, affinché anch’io potessi guardare a tutte le cose ed agire partendo sempre da lui. Questo pensiero non mi ha più lasciato. Ma cosa fare? Non potevo trovare spazio per questo, nella mia vita quotidiana. Mi mancava il ponte tra ciò a cui profondamente anelavo e ciò che praticamente mi teneva occupato.</w:t>
      </w:r>
    </w:p>
    <w:p>
      <w:r>
        <w:t xml:space="preserve">In Mariapoli questo vuoto si colmò di colpo. Dio era semplicemente lì. Penetrava i nostri rapporti reciproci. E venni così irresistibilmente trascinato in questa nuova vita. Mi ricordo di non aver potuto dormire per una notte al pensiero della vicinanza immediata di Dio. Pensai che forse nemmeno i discepoli di Gesù, nella convivenza con lui, potevano aver sperimentato più intensamente la vicinanza di Dio.</w:t>
      </w:r>
    </w:p>
    <w:p>
      <w:r>
        <w:t xml:space="preserve">Nell’origine c’è già tutto</w:t>
      </w:r>
    </w:p>
    <w:p>
      <w:r>
        <w:t xml:space="preserve">Questa nuova esperienza di Dio in Mariapoli è tipica del Movimento dei focolari: Essa è fin dall’inizio un’esperienza comunitaria. Anche se Chiara ne fece da sola l’esperienza originaria, ella sentì di doverla comunicare subito alle sue prime compagne: Dio ti ama, Dio è tutto, Dio solo importa! Leggendo il Vangelo alla luce di questa esperienza, si sono così fissati nel 1943/44, nel giro di pochi mesi, i cardini fondamentali della spiritualità del Movimento.</w:t>
      </w:r>
    </w:p>
    <w:p>
      <w:r>
        <w:t xml:space="preserve">Già nella Mariapoli del °58 iniziai a capire: non potrò avere accesso a questa spiritualità, se non mi faccio raccontare le sue origini, la sua storia, per poter entrare così nella vita di questa comunità. In essa si schiuse, anche davanti a me, l’esperienza di Dio di Chiara.</w:t>
      </w:r>
    </w:p>
    <w:p>
      <w:r>
        <w:t xml:space="preserve">Si può avere l’impressione che finora io, invece di trattare il tema che mi è stato richiesto, abbia parlato solo di me stesso. Ma ciò inganna, perché tutto ciò che ho raccontato di me rispecchia l’esperienza di Dio fatta da Chiara. Essa non è tuttavia invenzione di</w:t>
      </w:r>
    </w:p>
    <w:p>
      <w:r>
        <w:t xml:space="preserve">una persona, ma un’esperienza fondamentalmente comunitaria, donata direttamente da Dio. Essa, ancorata in Chiara, si è estesa poi in cerchi concentrici fino ad arrivare, come oggi sappiamo, a tutti i Paesi della terra.</w:t>
      </w:r>
    </w:p>
    <w:p>
      <w:r>
        <w:t xml:space="preserve">Una nuova esperienza di Dio</w:t>
      </w:r>
    </w:p>
    <w:p>
      <w:r>
        <w:t xml:space="preserve">A Fiera di Primiero, nella mia prima Mariapoli, ben presto ebbi una fortissima impressione: come se tutto mi dicesse, in quella grande vallata, in quello splendido paesaggio, sotto quel cielo aperto, che Dio è Amore. Non era solo mia questa impressione. Tutti parlavano dell’amore, ed era affascinante parlarne, non era per niente sentimentalismo. In questo entusiasmo non si perdeva di vista però la concretezza della vita. L’amore non era solo un comando, anzi era in primo luogo un dono: Dio è Amore, Dio ti ama immensamente. In questo dono, Dio stesso era completamente diverso da come io l’avevo concepito prima.</w:t>
      </w:r>
    </w:p>
    <w:p>
      <w:r>
        <w:t xml:space="preserve">Fin allora avevo pensato Dio come il vertice della creazione, punto di fuga di tutte le linee, come quel concetto non concepibile in quanto tale, perché di fronte a questo mistero, noi ammutoliamo. Lì, a Fiera, questo mistero restava, eppure era anche più di questo. Dio, che è Padre, era realtà empirica. Probabilmente, fino a quel momento, non avevo ancora pregato, in vita mia, il «Padre Nostro» a quel modo, ancora non avevo compreso il significato di quel nome «Abbà, Padre». D’un tratto il mondo mi si rivelò come il luogo immenso, eppur conosciuto e sicuro, nel quale Dio ci è Padre e dove noi possiamo affidarci a lui, mettere tutto nelle Sue mani, seguirlo incondizionatamente.</w:t>
      </w:r>
    </w:p>
    <w:p>
      <w:r>
        <w:t xml:space="preserve">Era questa per me un’altissima sfida, ma ancor più un’affascinante scoperta.</w:t>
      </w:r>
    </w:p>
    <w:p>
      <w:r>
        <w:t xml:space="preserve">Dio Padre era come il cosmo immenso; anzi non il cosmo, ma — come diceva Chiara — colui che lo contiene e dal quale parte e riecheggia continuamente la parola «Amore», che si concentra all’infinito nell’unico nome:</w:t>
      </w:r>
    </w:p>
    <w:p>
      <w:r>
        <w:t xml:space="preserve">Gesù. Questa fu la mia seconda scoperta.</w:t>
      </w:r>
    </w:p>
    <w:p>
      <w:r>
        <w:t xml:space="preserve">Gen's 1-2/2007</w:t>
      </w:r>
    </w:p>
    <w:p>
      <w:pPr>
        <w:pStyle w:val="Pagina"/>
        <w:pageBreakBefore/>
      </w:pPr>
      <w:r>
        <w:t xml:space="preserve">— pag. 8 —</w:t>
      </w:r>
    </w:p>
    <w:p>
      <w:r>
        <w:t xml:space="preserve">riflessione</w:t>
      </w:r>
    </w:p>
    <w:p>
      <w:r>
        <w:t xml:space="preserve">In Gesù Cristo Dio manifesta se stesso</w:t>
      </w:r>
    </w:p>
    <w:p>
      <w:r>
        <w:t xml:space="preserve">Mi ricordo che in Mariapoli non si parlava solo dell’amore evangelico, ma con la stessa naturalezza anche di Gesù, tanto che qualche nuovo arrivato poteva sentirsene infastidito: «Gesù, Gesù... non ne posso più di sentirlo nominare. Il prossimo è Gesù, il Papa è Gesù, il delinquente è Gesù e non so ancora quanti altri. Lasciate Gesù essere Gesù, e lasciateci vivere senza questi concetti religiosi così sopraelevati».</w:t>
      </w:r>
    </w:p>
    <w:p>
      <w:r>
        <w:t xml:space="preserve">Per quanto comprensibile potesse sembrare questa osservazione, dovetti, ad un’attenta analisi, metterla subito da parte. Gesù di Nazareth è veramente venuto per farsi uno con tutta la realtà di questo mondo: con il bambino, con il delinquente, con il filosofo. Per questo parla con fragili parole umane; ma in esse, e ancor più nella sua Persona, Dio manifesta se stesso. Egli condivide la nostra vita, le nostre sofferenze, egli stesso vive e soffre in ogni essere umano a tal punto che tutto il nostro agire e perdere può divenire occasione per incontrarlo, per vivere con lui. Così questo sconfinato orizzonte del Dio ineffabile, che è Amore, è contemporaneamente, in Gesù, un cammino di vita e un punto centrale dal quale si schiude, davanti a noi, la rivelazione.</w:t>
      </w:r>
    </w:p>
    <w:p>
      <w:r>
        <w:t xml:space="preserve">In Gesù si rivela il Padre</w:t>
      </w:r>
    </w:p>
    <w:p>
      <w:r>
        <w:t xml:space="preserve">Il Padre si rivela in Gesù che si è fatto uno con tutto e con tutti. Scoprii Gesù come colui che dice in ogni istante e da ogni punto della terra il suo: «Abbà, Padre», e come colui che è sempre e dovunque il volto del Padre a me rivolto. Questo era il mio primo incontro con Gesù che mi svelava chi è realmente: non il grande iniziatore di una religione nel lontano passato, non una delle tante manifestazioni di un’Idea eterna; egli è questo unico Gesù di Nazareth, che ha predicato in Galilea, è morto sul Calvario e che oggi, Risorto, vuole incontrarci direttamente, così come incontrò i primi testimoni della sua risurrezione.</w:t>
      </w:r>
    </w:p>
    <w:p>
      <w:r>
        <w:t xml:space="preserve">Gen's 1-2/2007</w:t>
      </w:r>
    </w:p>
    <w:p>
      <w:r>
        <w:t xml:space="preserve">La terza cosa che sperimentai a Fiera, era l’atmosfera della Mariapoli. Se mi si chiede in cosa consista la novità del Movimento dei focolari e della sua spiritualità, non rispondo partendo — e questo può sembrare un paradosso — dai contenuti, bensì dal tentare di definire l’atmosfera che si sperimenta venendone a contatto. È un aspetto importante. Già fin d’allora essa non consisteva nel sorridere un pochino di più o nell’essere gentili gli uni con gli altri. No, essendo amati e donando amore, si veniva presi dentro in questo nuovo stile di vita. Mi ricordavo, come ho già detto, dell'annuncio che Gesù ha portato nel mondo: il Regno di Dio. Capii chiaramente: il mondo non può più andare avanti così. O il Regno di Dio rinnova ogni cosa o il mondo crolla. E il mondo si rinnoverà perché lo Spirito di Dio cambia dal di dentro tutti i rapporti e con essi ogni realtà. Ancor più: compresi che il Padre, 1’ Amore, e Gesù, il Figlio, si incontrano in uno Spirito che io vorrei definire come l’atmosfera dell’Unità divina. In essa Dio apre uno spazio nel quale anch’io posso entrare per sperimentare il Dio vivente. Io sono il figlio amato e baciato dal Padre; sono il figlio introdotto nel Padre. E il Padre stesso ha aperto il suo seno infinito, perché io possa vivere in lui. Così ho già fin d’ora, durante questa vita, la mia dimora nel Dio trinitario.</w:t>
      </w:r>
    </w:p>
    <w:p>
      <w:r>
        <w:t xml:space="preserve">Fui stupefatto quando più tardi constatai che questa nuova immagine di Dio, la mia personale esperienza in Mariapoli e nel Movimento dei focolari, corrispondeva esattamente a ciò che Chiara ha svelato, in modo sobrio e comprensibile, in molti scritti e discorsi.</w:t>
      </w:r>
    </w:p>
    <w:p>
      <w:r>
        <w:t xml:space="preserve">La vita cambia</w:t>
      </w:r>
    </w:p>
    <w:p>
      <w:r>
        <w:t xml:space="preserve">Che cosa ha provocato questa esperienza di Dio in me? Cos'è cambiato nella mia vita? Ebbene, ho imparato un altro modo di dire io. Penso che dal modo in cui dico io, si vede che cosa, in realtà, dà l’impronta alla mia vita intera: lo dico in modo incerto? cosciente del mio proprio valore? in modo egocentrico?</w:t>
      </w:r>
    </w:p>
    <w:p>
      <w:pPr>
        <w:pStyle w:val="Pagina"/>
        <w:pageBreakBefore/>
      </w:pPr>
      <w:r>
        <w:t xml:space="preserve">— pag. 9 —</w:t>
      </w:r>
    </w:p>
    <w:p>
      <w:r>
        <w:t xml:space="preserve">riflessione</w:t>
      </w:r>
    </w:p>
    <w:p>
      <w:r>
        <w:t xml:space="preserve">Chiara aveva sperimentato qualcosa che le faceva dire: «Dio mi ama immensamente».</w:t>
      </w:r>
    </w:p>
    <w:p>
      <w:r>
        <w:t xml:space="preserve">In questa frase si parla anche dell’io, però la frase non comincia con l’io. Non dice neanche: «Io sono quella che è amata da Dio», ma: «Dio mi ama immensamente». Ho capito: è come una corrente che mi travolge e solamente in essa l’io mi perviene. Dall’inizio io sono colui che con gratitudine riceve, sono colui che ascolta la chiamata che ha ricevuto. Dio mi ama immensamente. È così anche per i bambini. La loro prima parola non è io, ma mamma e papà. Solo più tardi, attraverso l’amore dei genitori, imparano a dire io.</w:t>
      </w:r>
    </w:p>
    <w:p>
      <w:r>
        <w:t xml:space="preserve">Sono chiamato: eccomi!</w:t>
      </w:r>
    </w:p>
    <w:p>
      <w:r>
        <w:t xml:space="preserve">Mi si è chiarito subito che quell’amore personale di Dio impegna anche il mio io. Sono chiamato, ho responsabilità. Tutto dipende anche da me. Sono chiamato a fare la volontà di Dio. Dio mi ama immensamente: io sono pronto, io ci sono, io dico di sì. Dire di sì a questa chiamata, quell’eccomi, è stato il passo decisivo e del tutto personale di Chiara, ma è divenuto immediataniente un inevitabile invito per tanti a fare lo stesso passo. Così al «Dio mi ama», si aggiunge in risposta: «Io sono pronto, eccomi!».</w:t>
      </w:r>
    </w:p>
    <w:p>
      <w:r>
        <w:t xml:space="preserve">Se voglio fare la sua volontà, non occorrono grandi elucubrazioni per arrivare al terzo passo: il mio prossimo. Questi mi viene incontro con la stessa forza esigente di Dio che mi chiama. Perciò è impossibile vivere come se il prossimo non ci fosse. È stato creato da Dio, in lui Dio stesso mi viene incontro. Così all’improvviso scopro nell’altro dei tratti miei — lui è come sono io — ed addirittura dei tratti di Dio, i tratti di Gesù. Visto da questa angolazione il comandamento fondamentale «ama il tuo prossimo come te stesso» è più di una istanza morale. È una conseguenza immediata del guardare l’altro: «Dio ama anche te immensamente». Allora non si tratta di un semplice: faccio a te come tu fai a me. E un passo decisivo in avanti: «Tu sei come Gesù, tu sei Gesù, perché lui ti ha accolto». Per tante persone, fin dai primi</w:t>
      </w:r>
    </w:p>
    <w:p>
      <w:r>
        <w:t xml:space="preserve">tempi del Movimento, sono stati decisivi proprio questi incontri e queste esperienze che facevano dire: «Ho scoperto Gesù nel fratello e nella sorella. Io vivo per te, affinché tu possa vivere. Tu sei Gesù».</w:t>
      </w:r>
    </w:p>
    <w:p>
      <w:r>
        <w:t xml:space="preserve">C’è un altro passo ancora. Insieme siamo in questo spazio aperto che Dio ci dona come nostra casa. Se viviamo così, amandoci reciprocamente come lui ci ha amato, se questa reciprocità nasce da quest’amore, se ci perdoniamo l’un l’altro, se sappiamo di dover essere uniti fra di noi, allora scopriamo di essere accolti in questo spazio divino dell’unità e di essere avvolti da lui. Percorrendo questa strada arrivo di nuovo lì dove sono giunto con le mie riflessioni sulla Mariapoli del 1958: si tratta di un’unica dimora nella quale viviamo insieme e che ha come centro il Risorto stesso. E la volontà dichiarata, il testamento esplicito di Gesù che «tutti siano uno... affinché il mondo creda» (Gv 17, 21). Ed è la sua promessa: «Dove due o tre sono riuniti nel mio nome, io sono in mezzo a loro» (Mt 18, 20).</w:t>
      </w:r>
    </w:p>
    <w:p>
      <w:r>
        <w:t xml:space="preserve">Il crocifisso come l’icona di Dio</w:t>
      </w:r>
    </w:p>
    <w:p>
      <w:r>
        <w:t xml:space="preserve">Dopo quello che ho detto finora, si potrebbe sollevare un’obiezione: in questa esperienza di Dio va tutto liscio, senza crisi e senza problemi? Senza nulla togliere al fascino di questa scoperta, devo parlare di una realtà che in un certo qual modo è per Chiara l’altra faccia dell'amore senza fondo e senza limite di Dio: Gesù che nell’abbandono del Padre muore in croce. Qui si trova la chiave che porta al centro della sua spiritualità. Anzi, bisogna dire che la storia del Movimento dei focolari non è nient'altro che la storia di una sempre rinnovata scoperta e di una penetrazione sempre più profonda di questo mistero, che si concentra nel concetto di «Gesù abbandonato».</w:t>
      </w:r>
    </w:p>
    <w:p>
      <w:r>
        <w:t xml:space="preserve">Già nelle prime settimane della nuova vita, Gesù abbandonato si rivelò a Chiara e alle sue prime compagne come mistero inspiegabile da cui tutto dipende. La comune certezza che «Dio mi ama immensamente» le spingeva alla domanda: dove si è rivelato</w:t>
      </w:r>
    </w:p>
    <w:p>
      <w:r>
        <w:t xml:space="preserve">Gen's 1-2/2007</w:t>
      </w:r>
    </w:p>
    <w:p>
      <w:pPr>
        <w:pStyle w:val="Pagina"/>
        <w:pageBreakBefore/>
      </w:pPr>
      <w:r>
        <w:t xml:space="preserve">— pag. 10 —</w:t>
      </w:r>
    </w:p>
    <w:p>
      <w:r>
        <w:t xml:space="preserve">riflessione</w:t>
      </w:r>
    </w:p>
    <w:p>
      <w:r>
        <w:t xml:space="preserve">quest’amore nel modo più radicale? Quasi per caso hanno ottenuto la risposta. Un sacerdote che portava la comunione ad una focolarina ammalata chiese loro: «In quale momento Gesù ha sofferto di più?». Risposero: «Forse sul monte degli ulivi, quando nonostante l’angoscia che l’opprimeva disse il suo sì al Padre». Il sacerdote però le corresse: «No, fu quando sperimentò l’abbandono dal Padre e gridò: Dio mio, Dio mio, perché mi hai abbandonato? (Mc 15, 34)». Ed esse subito capirono: questo è stato il momento in cui Gesù ci ha amato di più.</w:t>
      </w:r>
    </w:p>
    <w:p>
      <w:r>
        <w:t xml:space="preserve">L’unità che contiene la vita trinitaria</w:t>
      </w:r>
    </w:p>
    <w:p>
      <w:r>
        <w:t xml:space="preserve">Come teologo uno potrebbe chiedere: «È veramente questo il culmine della passione di Cristo?». Ho riflettuto spesso su questa domanda con il risultato di rispondervi con un sì appassionato. Voglio solo accennare al perché. E questa la novità per eccellenza dell’esperienza di Dio di Chiara: in Gesù, Dio è sceso fin dove Dio non c’è più; in Gesù, Dio fa propria l’assenza di Dio fra gli uomini; il suo Amore va fino al punto che — per parlare con San Paolo — si fa peccato e maledizione per noi (Ga/ 3, 12; 2Cor 5, 21). È infatti impensabile una pazzia d’amore più grande di quella di condividere e sperimentare la lontananza di Dio per amore di coloro che gli sono lontani, fosse anche per colpa loro.</w:t>
      </w:r>
    </w:p>
    <w:p>
      <w:r>
        <w:t xml:space="preserve">Questo supera di gran lunga una teologia che tratta solo di verità e di comandi anche se non voglio togliere niente ad essa. Qui però c’è qualcosa di diverso: c’è una nuova comprensione del Mistero di Dio. Di conseguenza, dopo questa scoperta, per Chiara e per coloro che l’hanno seguita, non c’è stato niente di più importante della continua ricerca di questo volto pieno di dolore.</w:t>
      </w:r>
    </w:p>
    <w:p>
      <w:r>
        <w:t xml:space="preserve">Ogni dolore in noi e fuori di noi, ogni buio di Dio in noi e fuori di noi, ogni incomprensione di Dio, ogni sentirsi estraneo nei confronti di questo Dio, è perciò un incontro con colui che nel suo abbandono ci ha accolti</w:t>
      </w:r>
    </w:p>
    <w:p>
      <w:r>
        <w:t xml:space="preserve">completamente. Se aderiamo a questo con</w:t>
      </w:r>
    </w:p>
    <w:p>
      <w:r>
        <w:t xml:space="preserve">tutta la nostra vita, allora facciamo l’esperienza di Dio più alta ed abissale. Non può</w:t>
      </w:r>
    </w:p>
    <w:p>
      <w:r>
        <w:t xml:space="preserve">Gen's 1-2/2007</w:t>
      </w:r>
    </w:p>
    <w:p>
      <w:r>
        <w:t xml:space="preserve">essere superata. Questa non è una riflessione.</w:t>
      </w:r>
    </w:p>
    <w:p>
      <w:r>
        <w:t xml:space="preserve">Questo lo sperimento soltanto se mi lascio trascinare continuamente in questa realtà.</w:t>
      </w:r>
    </w:p>
    <w:p>
      <w:r>
        <w:t xml:space="preserve">Così scopro il «Deus semper maior», il Dio che è sempre più grande. Soltanto se sperimento e riconosco Gesù nel suo abbandono da parte del Padre, anch’io posso abbandonarmi radicalmente a questo Dio e condividere il suo affetto per l’umanità e per il mondo. Se ripeto, in questo abisso di abbandono da parte di Dio, l’Abbà, Padre, allora sono giunto alla realtà ultima. Se mi metto in questa assenza di Dio, se la sopporto senza nessuna protezione e, malgrado ciò, mi abbandono completamente a Dio, allora il Regno di Dio c’è. Saremo quelli che, sperimentando l’abissale silenzio di Dio e degli esseri umani, ne sperimentano contemporaneamente la beatitudine; quelli che con Gesù possono dire ad ogni persona: «Sto dalla tua parte e porto il tuo peso».</w:t>
      </w:r>
    </w:p>
    <w:p>
      <w:r>
        <w:t xml:space="preserve">Questa scoperta di Chiara la vedo come un dono non solo per tutti coloro che vogliono vivere da cristiani, ma anche per la teologia.</w:t>
      </w:r>
    </w:p>
    <w:p>
      <w:r>
        <w:t xml:space="preserve">L’unità di tutti i cristiani, come viene espressa nei discorsi d’addio giovannei, e che in certo qual modo è il riassunto di tutto ciò che Dio vuole da noi, non ha mai raggiunto — per quanto io ne sappia — una radicalità e una profondità come in Chiara. Quest’unità contiene in sé la vita della Trinità, ma anche l’abbandono di Dio sofferto da Gesù. Con ciò si è spalancato un orizzonte che non conoscevamo neanche nella teologia, sebbene ci siano stati anche prima teologi che hanno riflettuto su l’uno o sull’altro aspetto.</w:t>
      </w:r>
    </w:p>
    <w:p>
      <w:r>
        <w:t xml:space="preserve">È questa la cosa interessante: Chiara ci ha presi in una scuola di vita; questa scuola di vita però è nello stesso tempo anche una scuola per la teologia. Il risultato non è tanto un miglioramento della teologia, quanto teologia vissuta che viene dall’origine della rivelazione.</w:t>
      </w:r>
    </w:p>
    <w:p>
      <w:r>
        <w:t xml:space="preserve">Klaus Hemmerle</w:t>
      </w:r>
    </w:p>
    <w:p>
      <w:pPr>
        <w:pStyle w:val="Pagina"/>
        <w:pageBreakBefore/>
      </w:pPr>
      <w:r>
        <w:t xml:space="preserve">— pag. 11 —</w:t>
      </w:r>
    </w:p>
    <w:p>
      <w:r>
        <w:t xml:space="preserve">ritratto 9</w:t>
      </w:r>
    </w:p>
    <w:p>
      <w:r>
        <w:t xml:space="preserve">Il vescovo Hemmerle: un dono di Dio</w:t>
      </w:r>
    </w:p>
    <w:p>
      <w:r>
        <w:t xml:space="preserve">È stato detto giustamente che in mons. Hemmerle si potevano cogliere varie qualità, vari carismi — se così si può dire — che ordinariamente vengono distribuiti a più persone: era un ottimo pastore, che ha donato veramente la vita per le proprie pecorelle; era un teologo esperto, luminoso e creativo; perfettamente ortodosso e contemporaneamente in grado di aiutare il Movimento dei focolari a tradurre la sua esperienza carismatica in dottrina, di cogliere ed evidenziare le ‘cose nuove” che portava in sé; era un bambino evangelico, quindi un focolarino, come noi diciamo; era un modello di sacerdote e di vescovo.</w:t>
      </w:r>
    </w:p>
    <w:p>
      <w:r>
        <w:t xml:space="preserve">Se si passano in rassegna i punti della spiritualità dell’unità ci si accorge che mons. Hemmerle li ha vissuti tutti e chiunque vuole approfondirli basta guardi a lui.</w:t>
      </w:r>
    </w:p>
    <w:p>
      <w:r>
        <w:t xml:space="preserve">Dio era tutto per lui e il fare la sua volontà l'impegno costante della sua vita.</w:t>
      </w:r>
    </w:p>
    <w:p>
      <w:r>
        <w:t xml:space="preserve">Era la Parola vissuta, cosicché qualcuno che lo ha conosciuto da vicino afferma di poterlo definire così: «un innamorato della Parola di Dio».</w:t>
      </w:r>
    </w:p>
    <w:p>
      <w:r>
        <w:t xml:space="preserve">Chiunque lo ha avvicinato ha conosciuto il suo amore personale.</w:t>
      </w:r>
    </w:p>
    <w:p>
      <w:r>
        <w:t xml:space="preserve">L’amore reciproco poi lo istillava in tutti, anche fra i «vescovi amici» del Movimento dei focolari, di cui si occupava.</w:t>
      </w:r>
    </w:p>
    <w:p>
      <w:r>
        <w:t xml:space="preserve">Gesù abbandonato non lo perdeva mai di vista e Maria era la sua dolce Madre.</w:t>
      </w:r>
    </w:p>
    <w:p>
      <w:r>
        <w:t xml:space="preserve">Fu definito un sacerdote «secondo il cuore di Dio» e per questo servì la Chiesa veramente, lasciando vivere in lui lo Spirito Santo.</w:t>
      </w:r>
    </w:p>
    <w:p>
      <w:r>
        <w:t xml:space="preserve">L’unità era tutta la sua vita, secondo la Parola che lo guidava: «lo sono nel Padre e voi in me e io in voi».</w:t>
      </w:r>
    </w:p>
    <w:p>
      <w:r>
        <w:t xml:space="preserve">E in tal modo si è così arricchito interiormente, che non è difficile vedere in lui una persona che ha vissuto in maniera esemplare la nostra spiritualità.</w:t>
      </w:r>
    </w:p>
    <w:p>
      <w:r>
        <w:t xml:space="preserve">Perciò, ora che è partito, è rimasto di fronte a ciascuno di noi come un prototipo del nostro Ideale.</w:t>
      </w:r>
    </w:p>
    <w:p>
      <w:r>
        <w:t xml:space="preserve">Conoscendo la sua vita a fondo saremo interiormente illuminati e trascinati a servire meglio il Signore.</w:t>
      </w:r>
    </w:p>
    <w:p>
      <w:r>
        <w:t xml:space="preserve">Chiara Lubich</w:t>
      </w:r>
    </w:p>
    <w:p>
      <w:r>
        <w:t xml:space="preserve">Dalla rivista “Mariapoli” 2/1994, pp. 2ss.</w:t>
      </w:r>
    </w:p>
    <w:p>
      <w:r>
        <w:t xml:space="preserve">Gen's 1-2/2007</w:t>
      </w:r>
    </w:p>
    <w:p>
      <w:pPr>
        <w:pStyle w:val="Pagina"/>
        <w:pageBreakBefore/>
      </w:pPr>
      <w:r>
        <w:t xml:space="preserve">— pag. 12 —</w:t>
      </w:r>
    </w:p>
    <w:p>
      <w:r>
        <w:t xml:space="preserve">10</w:t>
      </w:r>
    </w:p>
    <w:p>
      <w:r>
        <w:t xml:space="preserve">intervista</w:t>
      </w:r>
    </w:p>
    <w:p>
      <w:r>
        <w:t xml:space="preserve">Il suo contributo nel Movimento dei focolari</w:t>
      </w:r>
    </w:p>
    <w:p>
      <w:r>
        <w:t xml:space="preserve">Klaus Hemmerle: confondatore</w:t>
      </w:r>
    </w:p>
    <w:p>
      <w:r>
        <w:t xml:space="preserve">Intervista a Chiara Lubich</w:t>
      </w:r>
    </w:p>
    <w:p>
      <w:r>
        <w:t xml:space="preserve">A cinque anni dalla morte del vescovo di Aquisgrana, Wilfried Hagemann aveva posto a Chiara Lubich alcune domande su Klaus Hemmerle e sul ruolo che egli ha svolto all’interno del Movimento dei focolari. Ne riportiamo qui le risposte.</w:t>
      </w:r>
    </w:p>
    <w:p>
      <w:r>
        <w:t xml:space="preserve">Come lei vede oggi Klaus Hemmerle?</w:t>
      </w:r>
    </w:p>
    <w:p>
      <w:r>
        <w:t xml:space="preserve">Klaus Hemmerle è una persona che non ha tempo, perché non tanto lui viveva, ma Gesù in lui. Quindi oggi lo vedo così come quando era con noi. Lo vedo un altro Gesù, con tutte le qualità della sua personalità ben caratterizzata, che andavano dalla saggezza d’un giusto alla sapienza d’un eletto, dall’impegno paterno e fraterno, deciso e impegnato per la porzione del popolo da Dio a lui affidato, alla libertà di seguire un carisma dello Spirito Santo e quella tipica, d’un artista. E tale era.</w:t>
      </w:r>
    </w:p>
    <w:p>
      <w:r>
        <w:t xml:space="preserve">Come è stata la sua relazione personale con lei?</w:t>
      </w:r>
    </w:p>
    <w:p>
      <w:r>
        <w:t xml:space="preserve">Come può essere quella di una persona chiamata da Dio a fondare, insieme al fondatore di un’Opera Sua, un particolare di essa. Quindi un rapporto unico che non conosce se</w:t>
      </w:r>
    </w:p>
    <w:p>
      <w:r>
        <w:t xml:space="preserve">Gen's 1-2/2007</w:t>
      </w:r>
    </w:p>
    <w:p>
      <w:r>
        <w:t xml:space="preserve">non chi lo può sperimentare, sostanziato dall’amicizia più rara, intrisa della carità di Cristo.</w:t>
      </w:r>
    </w:p>
    <w:p>
      <w:r>
        <w:t xml:space="preserve">Perché lo ha chiamato “confondatore”?</w:t>
      </w:r>
    </w:p>
    <w:p>
      <w:r>
        <w:t xml:space="preserve">Egli mi ha aiutato a realizzare nel Movimento dei focolari due sue realtà importantissime: la diramazione dei Vescovi amici, animati dalla spiritualità dell’unità, e la fondazione della Scuola Abbà per tradurre in dottrina la spiritualità dell’unità, frutto d’un carisma.</w:t>
      </w:r>
    </w:p>
    <w:p>
      <w:r>
        <w:t xml:space="preserve">Cosa era la sua grazia personale?</w:t>
      </w:r>
    </w:p>
    <w:p>
      <w:r>
        <w:t xml:space="preserve">Non si può definirla con una parola. Erano molti i doni che possedeva e irradiava. Quando si pensa a lui, anche se rivestito della dignità sacerdotale ed episcopale, è più facile identificarlo con un angelo che con un uomo, per la sublime delicatezza d’animo, la libertà di spirito, l’intelligenza profonda e illuminata, l’umore sempre uguale, l’ardore, senza tema di esagerare, allorché era necessario difendere o proteggere qualcuno, la fermezza. Lo vedevo e lo vedevamo come modello per il suo essere staccato completamente da se stesso e da tutto ciò che lo riguardava. Solo dopo la sua morte, ad esempio, seppi dei suoi talenti per la musica e la pittura.</w:t>
      </w:r>
    </w:p>
    <w:p>
      <w:pPr>
        <w:pStyle w:val="Pagina"/>
        <w:pageBreakBefore/>
      </w:pPr>
      <w:r>
        <w:t xml:space="preserve">— pag. 13 —</w:t>
      </w:r>
    </w:p>
    <w:p>
      <w:r>
        <w:t xml:space="preserve">intervista</w:t>
      </w:r>
    </w:p>
    <w:p>
      <w:r>
        <w:t xml:space="preserve">11</w:t>
      </w:r>
    </w:p>
    <w:p>
      <w:r>
        <w:t xml:space="preserve">Modello nella sua costante tensione d’amore verso ogni fratello o sorella che avvicinava o tutto ciò che, per lui, rappresentava la volontà di Dio.</w:t>
      </w:r>
    </w:p>
    <w:p>
      <w:r>
        <w:t xml:space="preserve">Modello per il suo appassionato attaccamento alla Parola sì da viverne, ad esempio, per cinque anni, una al mese in profondità, per prepararsi alla Scuola Abbà. Aveva conosciuto l’esperienza di essa all’inizio del nostro Movimento prima che lo Spirito ci donasse particolari intuizioni, preziose poi per lo studio del carisma.</w:t>
      </w:r>
    </w:p>
    <w:p>
      <w:r>
        <w:t xml:space="preserve">È piaciuto a lui essere vescovo?</w:t>
      </w:r>
    </w:p>
    <w:p>
      <w:r>
        <w:t xml:space="preserve">Mi ha confidato una volta che, umanamente, avrebbe preferito continuare ad essere teologo, ma, penso, il diventare Vescovo lo ha reso certamente utile alla Chiesa come lo è stato per il Movimento dei focolari, giacché aggiungeva, al suo sublime sapere, l’autorità del magistero ecclesiastico, sì da essere per noi un’importante garanzia.</w:t>
      </w:r>
    </w:p>
    <w:p>
      <w:r>
        <w:t xml:space="preserve">a cura di Wilfried Hagemann</w:t>
      </w:r>
    </w:p>
    <w:p>
      <w:r>
        <w:t xml:space="preserve">Gen's 1-2/2007</w:t>
      </w:r>
    </w:p>
    <w:p>
      <w:pPr>
        <w:pStyle w:val="Pagina"/>
        <w:pageBreakBefore/>
      </w:pPr>
      <w:r>
        <w:t xml:space="preserve">— pag. 14 —</w:t>
      </w:r>
    </w:p>
    <w:p>
      <w:r>
        <w:t xml:space="preserve">12</w:t>
      </w:r>
    </w:p>
    <w:p>
      <w:r>
        <w:t xml:space="preserve">testimonianze</w:t>
      </w:r>
    </w:p>
    <w:p>
      <w:r>
        <w:t xml:space="preserve">Ricordi di un amico e collaboratore</w:t>
      </w:r>
    </w:p>
    <w:p>
      <w:r>
        <w:t xml:space="preserve">Linee di una vita</w:t>
      </w:r>
    </w:p>
    <w:p>
      <w:r>
        <w:t xml:space="preserve">di Wilfried Hagemann</w:t>
      </w:r>
    </w:p>
    <w:p>
      <w:r>
        <w:t xml:space="preserve">Già rettore del seminario pastorale della diocesi di Miinster (Germania) e per anni amico e collaboratore del vescovo Hemmerle, il dott. Wilfried Hagemann, durante il convegno accademico ad Aquisgrana su «La potenza di un Carisma: Klaus Hemmerle (1929-1994)», il 22 gennaio 2004, ha tracciato questo profilo. Per la pubblicazione l’autore ha rivisto e in parte ampliato il testo.</w:t>
      </w:r>
    </w:p>
    <w:p>
      <w:r>
        <w:t xml:space="preserve">arlare di Klaus Hemmerle non mi risulta</w:t>
      </w:r>
    </w:p>
    <w:p>
      <w:r>
        <w:t xml:space="preserve">affatto difficile. In lui, schiettezza e discrezione si univano ad una costante, quasi incredibile capacità comunicativa con la quale egli donava se stesso all’altro e accettava di ricevere dall’altro quanto questi gli offriva, con lo sguardo sempre rivolto all’essenziale.</w:t>
      </w:r>
    </w:p>
    <w:p>
      <w:r>
        <w:t xml:space="preserve">Nella parola, che tanto amava, si apriva per lui l’essere, il mondo, la persona umana e il prossimo, la sua Chiesa e la Chiesa del prossimo e tanto altro ancora!</w:t>
      </w:r>
    </w:p>
    <w:p>
      <w:r>
        <w:t xml:space="preserve">Delicato e aperto verso gli altri, egli permetteva loro di guardare nel suo cuore e di vedere anche le sue aporie, le sue oscurità e le sue domande. Mentre poneva degli interrogativi, creava un legame con molte persone che lo ascoltavano e proprio con il suo modo inesorabile di formulare domande e</w:t>
      </w:r>
    </w:p>
    <w:p>
      <w:r>
        <w:t xml:space="preserve">Gen's 1-2/2007</w:t>
      </w:r>
    </w:p>
    <w:p>
      <w:r>
        <w:t xml:space="preserve">mettere in discussione, coinvolgeva gli altri sulla via della ricerca ed anche della scoperta.</w:t>
      </w:r>
    </w:p>
    <w:p>
      <w:r>
        <w:t xml:space="preserve">Come ho fatto conoscenza di lui</w:t>
      </w:r>
    </w:p>
    <w:p>
      <w:r>
        <w:t xml:space="preserve">Lo conobbi nel 1968 alla Giornata dei cattolici tedeschi (Kazholikentag) ad Essen, durante il discorso di apertura nella Grugahalle. Klaus Hemmerle era allora il rettore del Comitato centrale dei cattolici tedeschi e docente appena abilitato. In quella occasione rimasi molto sorpreso dal suo stile brillante nel parlare, dalla sua attenzione verso gli altri ed anche dalla pazienza con cui sopportò i contestatori che caratterizzarono quella Giornata e che lo volevano continuamente interrompere. Non potevo certo prevedere che sarei diventato più tardi suo collaboratore, in qualità di rettore di quello stesso Comitato centrale dal 1987 fino alla sua morte nel 1994. Seduto alla stessa scrivania, che egli aveva usato quasi venti anni prima, ebbi in lui, quale assistente spirituale del Comitato nominato dalla Conferenza episcopale, il mio naturale punto di riferimento per il lavoro concreto di ciascun giorno. Ogni sei settimane il vescovo Hemmerle veniva a Bonn-Bad Godesberg per la riunione della presidenza, del comitato direttivo o dell'assemblea plenaria. Da parte mia andavo a trovarlo ogni mese ad Aquisgrana, per parlare con lui delle questioni più importanti del Comitato centra-</w:t>
      </w:r>
    </w:p>
    <w:p>
      <w:pPr>
        <w:pStyle w:val="Pagina"/>
        <w:pageBreakBefore/>
      </w:pPr>
      <w:r>
        <w:t xml:space="preserve">— pag. 15 —</w:t>
      </w:r>
    </w:p>
    <w:p>
      <w:r>
        <w:t xml:space="preserve">testimonianze</w:t>
      </w:r>
    </w:p>
    <w:p>
      <w:r>
        <w:t xml:space="preserve">13</w:t>
      </w:r>
    </w:p>
    <w:p>
      <w:r>
        <w:t xml:space="preserve">le come pure delle grandi Giornate dei cattolici e degli evangelici. Durante queste visite mi venivano da lui proposte per lo più escursioni a piedi sull’Eifel, sull’Hohen Venn oppure anche nelle vicine città belghe come Liittich e Namur. Inoltre, fui legato a lui tramite il focolare sacerdotale, dal 1968 fino alla sua morte. Questo legame si concretizzò in modo particolare durante le annuali vacanze di tre settimane trascorse insieme ad Alghero in Sardegna a partire dal 1969, e con le telefonate quasi giornaliere in tarda serata.</w:t>
      </w:r>
    </w:p>
    <w:p>
      <w:r>
        <w:t xml:space="preserve">La sua richiesta di accompagnarlo spiritualmente verso la morte mi toccò particolarmente e mi commosse.</w:t>
      </w:r>
    </w:p>
    <w:p>
      <w:r>
        <w:t xml:space="preserve">Sempre pronto e capace d’imparare dagli altri</w:t>
      </w:r>
    </w:p>
    <w:p>
      <w:r>
        <w:t xml:space="preserve">Klaus Hemmerle nel comunicare con noi usava un suo stile mutuato dalla spiritualità del Focolare: lo scambio costante della propria esperienza di vita alla luce delle Parole della Scrittura, e di conseguenza il comune sforzo di ascoltare ciò che Dio vuole qui ed ora, ciò che esige l’amore o il bene dell’altro.</w:t>
      </w:r>
    </w:p>
    <w:p>
      <w:r>
        <w:t xml:space="preserve">Ciò lo ha segnato nel più profondo, lo ha messo a contatto con interrogativi sempre nuovi e quindi ha fatto anche sviluppare in lui la propria immagine di Dio. Quando lo incontravo, era per lui del tutto naturale raccontare di se stesso, delle sue esperienze con il Vangelo, del suo vissuto, come pure delle sue domande e dei momenti di buio. In tutto ciò era importante per lui ascoltare la voce interiore ed essere attento a quello che lo Spirito di Dio, in quel momento, voleva rivelare a lui e a noi. Per questo usava l’espressione italiana “ascoltare quella voce”.</w:t>
      </w:r>
    </w:p>
    <w:p>
      <w:r>
        <w:t xml:space="preserve">Quando aveva più tempo per conversare, ricordava spesso i suoi maestri in teologia che, grazie alla sua straordinaria memoria, anche visiva, gli erano sempre presenti. Fin dalla prima giovinezza aveva conosciuto lo scrittore cattolico Reinhold Schneider che frequentava la casa della famiglia Hemmerle.</w:t>
      </w:r>
    </w:p>
    <w:p>
      <w:r>
        <w:t xml:space="preserve">E da menzionare qui anche lo zio Franz Philipp, direttore generale della Filarmonica di Mannheim che si dimise da questa carica</w:t>
      </w:r>
    </w:p>
    <w:p>
      <w:r>
        <w:t xml:space="preserve">intorno al 1936 perché non volle lasciarsi coinvolgere nel terrore nazista. Non per ultimo parlava volentieri di suo padre e di sua madre come persone che lo avevano profondamente formato e alle quali si sentiva particolarmente grato: suo padre che aveva sviluppato un suo stile come pittore, il quale venne disprezzato e respinto dai nazisti, e sua madre, delicata, sensibile e forte, che rimase vicina a lui fino a quando morì nel 1990.</w:t>
      </w:r>
    </w:p>
    <w:p>
      <w:r>
        <w:t xml:space="preserve">Durante gli anni di studio all’università lo entusiasmò proprio tutto, ma specialmente i docenti come Anton Vògtle (Nuovo Testamento), Alfons Deissler (Vecchio Testamento) e in particolare Bernhard Welte (filosofia cristiana della religione) che lo influenzò enormemente e che aveva raccolto attorno a sé una cerchia eccellente di allievi, a cui appartenevano, oltre Hemmerle, anche futuri professori come Peter Hiinermann e Bernhard Casper. Hemmerle parlava volentieri di loro come una “costellazione”, perché durante i comuni anni di abilitazione presso Welte, si confrontavano e si completavano a vicenda.</w:t>
      </w:r>
    </w:p>
    <w:p>
      <w:r>
        <w:t xml:space="preserve">Più volte Hemmerle mi ha raccontato di come, tramite il pensiero fenomenologico ed il lavoro filosofico di Bernhard Welte, aveva appreso, in modo molto concreto, la capacità di vedere, di percepire e di osservare, sia nel campo della filosofia che dell’architettura, della musica e della poesia. Anche più tardi, durante le vacanze in Sardegna, in ogni chiesa in cui entrava, prendeva letteralmente le misure con le dita e con gli occhi, osservava, domandava, indagava, scopriva nuove relazioni e tutto questo con una gioia immensa.</w:t>
      </w:r>
    </w:p>
    <w:p>
      <w:r>
        <w:t xml:space="preserve">Tramite Welte si imbatté in Heidegger, imparò a leggere con occhi nuovi Tommaso d’Aquino e soprattutto incontrò l’idealismo tedesco, da Baader attraverso Kant, Hegel e Fichte fino a Schelling — pensatori che egli ben conosceva e le cui domande anch'egli poneva. Riferì altrettanto volentieri che già a quindici anni aveva letto la “Critica della ragion pura” di Kant che, a quel tempo, l’aveva in parte anche notevolmente turbato e divenne per lui la molla che lo portò a interrogarsi in maniera sempre più incondiziona-</w:t>
      </w:r>
    </w:p>
    <w:p>
      <w:r>
        <w:t xml:space="preserve">Gen's 1-2/2007</w:t>
      </w:r>
    </w:p>
    <w:p>
      <w:pPr>
        <w:pStyle w:val="Pagina"/>
        <w:pageBreakBefore/>
      </w:pPr>
      <w:r>
        <w:t xml:space="preserve">— pag. 16 —</w:t>
      </w:r>
    </w:p>
    <w:p>
      <w:r>
        <w:t xml:space="preserve">14</w:t>
      </w:r>
    </w:p>
    <w:p>
      <w:r>
        <w:t xml:space="preserve">testimonianze</w:t>
      </w:r>
    </w:p>
    <w:p>
      <w:r>
        <w:t xml:space="preserve">ta ed inesorabile sul Dio e Padre di Gesù Cristo.</w:t>
      </w:r>
    </w:p>
    <w:p>
      <w:r>
        <w:t xml:space="preserve">Condurre una vita spirituale in comunione</w:t>
      </w:r>
    </w:p>
    <w:p>
      <w:r>
        <w:t xml:space="preserve">A questo punto vorrei mettere in evidenza Rudolf Hermann, per anni padre spirituale del seminario pastorale dell’arcidiocesi di Friburgo a St. Peter, nella Foresta Nera, il quale si occupò, durante il 1951-52, della guida spirituale del corso di cui faceva parte Hemmerle e che ricevette l’ordinazione sacerdotale nel 1952. La sua maniera discreta e nel contempo personale di trattare con il sacro, con la Bibbia, con l’insegnamento della Chiesa e con i suoi santi colpì Hemmerle nel profondo. Durante l’anno pastorale a St. Peter si gettarono in in lui le basi per un sacerdozio vissuto comunitariamente, un progetto che sarebbe rimasto permanentemente valido per la sua esistenza cristiana e sacerdotale. Quando fu giovane sacerdote, l’arcivescovado di Friburgo gli permise, per la responsabilità e fedeltà verso suo padre gravemente malato, di abitare presso i genitori come dottorando e futuro direttore dell'Accademia cattolica. Dopo la morte del padre nel 1968 — subito dopo il trasferimento da Friburgo a Bonn al Comitato centrale dei cattolici tedeschi e durante la docenza come professore di teologia fondamentale a Bochum — realizzò una vita communis con l’allora suo assistente al Comitato centrale, Hanspeter Heinz, oggi docente di teologia ad Augusta. Molti sacerdoti ricordano ancora vivamente gli incontri del mercoledì nella comunità sacerdotale del Focolare. Sempre con il medesimo intento: ritrovarsi attorno alla Parola di Dio, per sperimentare insieme la presenza di Lui, il Signore vivente, nella comunione reciproca, nella condivisione con l’altro, nell’esperienza di essere sostenuti dagli altri, con uno sguardo attento alla Chiesa e al mondo. Anche questa divenne una linea direttrice della sua vita.</w:t>
      </w:r>
    </w:p>
    <w:p>
      <w:r>
        <w:t xml:space="preserve">Nel vescovo Hemmerle rimase sempre vivo il desiderio di una concreta comunione di vita. Grazie alla sua iniziativa, nel corso</w:t>
      </w:r>
    </w:p>
    <w:p>
      <w:r>
        <w:t xml:space="preserve">Gen's 1-2/2007</w:t>
      </w:r>
    </w:p>
    <w:p>
      <w:r>
        <w:t xml:space="preserve">dei 19 anni del suo episcopato, nacque tra vescovi di tutti i continenti una rete di unità. Il suo spirito di comunione era tale che egli è riuscito ad estendere questa rete anche a vescovi evangelici, ortodossi, anglicani e delle antiche Chiese orientali. Viveva questa comunione pure nella preghiera e creò addirittura una propria preghiera del mattino: prima di recitare il breviario, ricordava a Dio nominalmente i vescovi del mondo intero che erano in contatto con lui, e menzionava in questa preghiera anche i suoi collaboratori e collaboratrici nella curia vescovile, sacerdoti e laici della diocesi di Aquisgrana e tante altre persone ancora. Negli ultimi anni della sua vita, questa preghiera durava ogni giorno circa 45 minuti.</w:t>
      </w:r>
    </w:p>
    <w:p>
      <w:r>
        <w:t xml:space="preserve">A tal proposito è da ricordare un’altra personalità che lasciò una particolare impronta in lui e alla quale egli, professore erudito e vescovo, si sentiva profondamente legato. Si tratta di Chiara Lubich, la fondatrice del Movimento dei focolari. La incontrò nel 1958 alla Mariapoli, il raduno estivo dei Focolari sulle Dolomiti. La genialità del suo pensiero e la spiritualità di Chiara, incentrata nella Bibbia e nella Trinità, si sono uniti in Hemmerle in un’impressionante sintesi, tanto che lei, al momento della sua morte, lo definì “un confondatore” del Movimento dei focolari.</w:t>
      </w:r>
    </w:p>
    <w:p>
      <w:r>
        <w:t xml:space="preserve">Farsi uno con ciascuno</w:t>
      </w:r>
    </w:p>
    <w:p>
      <w:r>
        <w:t xml:space="preserve">Un’altra linea direttrice della sua vita è ciò che Hemmerle chiamava “vivere l’unità”. Ne è testimonianza già il suo motto episcopale «omnes unum — ut mundus credat»: che tutti siano uno, affinché il mondo creda (cf Gv 17, 21). L’unità, o come lui preferibilmente dice-</w:t>
      </w:r>
    </w:p>
    <w:p>
      <w:r>
        <w:t xml:space="preserve">a “il farsi uno”, era il ritmo che animava la sua vita. Viveva nella ferma convinzione che Dio è Amore e che di conseguenza ogni essere umano è amato da Dio. Ed era di estrema importanza per lui donare a ciascuno questo stesso amore. Da qui derivava la sua disponibilità e il suo impegno per il dialogo, per la comunicazione, il suo sforzo costante di gettare ponti. Ed era una scoperta sempre</w:t>
      </w:r>
    </w:p>
    <w:p>
      <w:pPr>
        <w:pStyle w:val="Pagina"/>
        <w:pageBreakBefore/>
      </w:pPr>
      <w:r>
        <w:t xml:space="preserve">— pag. 17 —</w:t>
      </w:r>
    </w:p>
    <w:p>
      <w:r>
        <w:t xml:space="preserve">testimonianze</w:t>
      </w:r>
    </w:p>
    <w:p>
      <w:r>
        <w:t xml:space="preserve">ls</w:t>
      </w:r>
    </w:p>
    <w:p>
      <w:r>
        <w:t xml:space="preserve">nuova: se si era compromesso con qualcuno — per quanto potesse essere faticoso — nel donarsi a lui provava una grande gioia e serenità che si trasmetteva agli altri. Ciò che si racconta già del dottorando a Friburgo, divenne grande arte nei suoi anni come Direttore dell’ Accademia cattolica dell’arcidiocesi, continuò poi nel lavoro al Comitato centrale dei cattolici tedeschi e durante le grandi Giornate dei cattolici (Katholikentag) a livello di tutta la Germania, per assumere infine dimensioni mondiali quando divenne Vescovo.</w:t>
      </w:r>
    </w:p>
    <w:p>
      <w:r>
        <w:t xml:space="preserve">Questo costruire ponti si realizzava non soltanto all’interno della Chiesa cattolica dove, durante gli anni ’60 e ’70 del XX secolo, esistettero sensibilità a volte quasi diametralmente opposte, come ad esempio durante il Sinodo nazionale a Wiirzburg e talvolta anche in seno alla Conferenza episcopale come pure durante i Sinodi dei vescovi a Roma. Il suo cuore grande, che prendeva a modello l’abbraccio universale del Cristo crocifisso e abbandonato — quante volte nelle sue conferenze e prediche citò l’espressione «Mio Dio, mio Dio, perché mi hai abbandonato?» (Mc 15, 34) — scopriva campi sempre nuovi in cui era da instaurare un dialogo: l’ecumenismo, il dialogo con gli ebrei, con le grandi religioni, con la società.</w:t>
      </w:r>
    </w:p>
    <w:p>
      <w:r>
        <w:t xml:space="preserve">Durante l’Incontro ecumenico della Pentecoste 1971 ad Augusta, Hemmerle conobbe il professor Ernst Ludwig Ehrlich. Questo primo contatto personale si rivelò così profondo che entrambi decisero di adoperarsi insieme per avviare il gruppo di lavoro “Ebrei e cristiani”, allora già progettato ed in seguito fondato dalla presidenza del Comitato centrale dei cattolici, al quale Ehrlich collabora tuttora valorosamente.</w:t>
      </w:r>
    </w:p>
    <w:p>
      <w:r>
        <w:t xml:space="preserve">Hemmerle trovava sempre una parola particolare per quanti si sono allontanati dalla Chiesa e per le persone in ricerca che non riescono a credere in Dio perché non lo sperimentano. Mentre si faceva in modo del tutto particolare uno con essi e con le loro domande, riusciva ad accogliere e farsi carico dei loro interrogativi e a schiudere così per essi in modo nuovo la fede. Due testi che ebbi il dono di poter stendere insieme a lui, si pro-</w:t>
      </w:r>
    </w:p>
    <w:p>
      <w:r>
        <w:t xml:space="preserve">ponevano di preparare i sacerdoti al dialogo con quanti hanno preso le distanze dalla Chiesa, come rivelano già gli stessi titoli:</w:t>
      </w:r>
    </w:p>
    <w:p>
      <w:r>
        <w:t xml:space="preserve">“Un Dio senza futuro?” (1971) e “Chiese, volete affermarvi?” (1972).</w:t>
      </w:r>
    </w:p>
    <w:p>
      <w:r>
        <w:t xml:space="preserve">Così Hemmerle ha vissuto per decenni la comunione di vita sia con credenti che con non credenti, con cattolici, ortodossi ed evangelici, come pure con gli ebrei e occasionalmente anche con l’uno o l’altro musulmano.</w:t>
      </w:r>
    </w:p>
    <w:p>
      <w:r>
        <w:t xml:space="preserve">Gioire di Dio e del mondo</w:t>
      </w:r>
    </w:p>
    <w:p>
      <w:r>
        <w:t xml:space="preserve">Seppe gioire dell’incontro con gli altri a tal punto che la gioia può essere giustamente considerata un’altra linea direttrice della sua vita. Numerosi articoli e libri sono testimonianza della gioia con cui fece filosofia, interpretò la Parola di Dio, si cimentò nella teologia fondamentale come pure nella teologia sistematica, seppe far capire, in occasione di lezioni e seminari, filosofi e teologi come Bonaventura e Pascal. I cinque volumi di sue “Opere scelte”, a cura di Reinhard Feiter, e la bibliografia di quasi 3000 titoli raccolta dalla sua segretaria Marianne Bandel, fanno capire che egli era una persona che si dedicava con immensa gioia alla Parola.</w:t>
      </w:r>
    </w:p>
    <w:p>
      <w:r>
        <w:t xml:space="preserve">Grande gioia egli provava anche a contatto con l’arte che ispirava sempre in modo - nuovo il suo pensiero e la sua intelligenza.</w:t>
      </w:r>
    </w:p>
    <w:p>
      <w:r>
        <w:t xml:space="preserve">L’arte gli ricordava suo padre, anzi era per lui un luogo di incontro con Dio. Ero testimone del momento in cui, durante i primi anni in cui facevamo vacanze ad Alghero, verso la fine del nostro soggiorno tirò fuori dalla valigia la scatola degli acquerelli di suo padre e si mise lui stesso a dipingere. Sono conservati nell’archivio della diocesi oltre 500 acquerelli, che egli ha dipinto per la maggior parte durante le vacanze in Sardegna e di cui alcuni sono attualmente esposti qui nell’ Accademia. Non meraviglia il fatto che egli fosse particolarmente attento e rispettoso nei confronti degli artisti, tra cui il sacerdote della diocesi di Aquisgrana Herbert Falken, al quale fece frequenti visite e che sostenne pure facendolo allestire uno studio in una casa parrocchiale. Mostrava un simile inte-</w:t>
      </w:r>
    </w:p>
    <w:p>
      <w:r>
        <w:t xml:space="preserve">Gen's 1-2/2007</w:t>
      </w:r>
    </w:p>
    <w:p>
      <w:pPr>
        <w:pStyle w:val="Pagina"/>
        <w:pageBreakBefore/>
      </w:pPr>
      <w:r>
        <w:t xml:space="preserve">— pag. 18 —</w:t>
      </w:r>
    </w:p>
    <w:p>
      <w:r>
        <w:t xml:space="preserve">16</w:t>
      </w:r>
    </w:p>
    <w:p>
      <w:r>
        <w:t xml:space="preserve">testimonianze</w:t>
      </w:r>
    </w:p>
    <w:p>
      <w:r>
        <w:t xml:space="preserve">resse anche per il pittore italiano Nicola Marotta che aveva conosciuto ad Alghero.</w:t>
      </w:r>
    </w:p>
    <w:p>
      <w:r>
        <w:t xml:space="preserve">C'è poi la sua gioia per le lingue. Amava il latino, ancor più il greco e, in ogni suo lungo viaggio, portava con sé il Nuovo Testamento di Nestle nel testo originale greco.</w:t>
      </w:r>
    </w:p>
    <w:p>
      <w:r>
        <w:t xml:space="preserve">Va menzionato pure la sua gioia per la musica e per il pianoforte. Dall’infanzia fino agli ultimi giorni di vita, ogni giorno, quando gli era possibile, suonava a prima vista Bach, Mozart, Handel, Beethoven, Schubert, Schumann.</w:t>
      </w:r>
    </w:p>
    <w:p>
      <w:r>
        <w:t xml:space="preserve">Non vorrei tralasciare infine il suo amore per la città di Aquisgrana, la città di Carlo Magno, e per la sua cattedrale, come pure per i paesaggi della Eifel e dell’Hohen Venn e per i piccoli santuari tra cui Moresnet o Tancrement.</w:t>
      </w:r>
    </w:p>
    <w:p>
      <w:r>
        <w:t xml:space="preserve">Affezionarsi a tutti: amare</w:t>
      </w:r>
    </w:p>
    <w:p>
      <w:r>
        <w:t xml:space="preserve">Va annoverato tra le linee direttrici della sua vita una caratteristica decisiva: l’amore per gli altri, un amore che quasi oltrepassava ogni misura umana. Vi era compreso il legame con i suoi parenti e con i suoi discepoli, che egli fino alla fine riuniva regolarmente attorno a sé, per discutere insieme con grande apertura e senso critico, senza trascurare di occuparsi di loro anche sul piano umano.</w:t>
      </w:r>
    </w:p>
    <w:p>
      <w:r>
        <w:t xml:space="preserve">Nasceva da questo amore il suo vivo interesse per tanti giovani e bambini nelle molte</w:t>
      </w:r>
    </w:p>
    <w:p>
      <w:r>
        <w:t xml:space="preserve">Gen's 1-2/2007</w:t>
      </w:r>
    </w:p>
    <w:p>
      <w:r>
        <w:t xml:space="preserve">parrocchie della diocesi e, con non meno coraggio, per i lavoratori e i sindacati verso cui, durante la crisi del carbone del distretto di Aquisgrana, mostrò una solidarietà straordinaria.</w:t>
      </w:r>
    </w:p>
    <w:p>
      <w:r>
        <w:t xml:space="preserve">Ma si deve anche parlare del contatto con molte persone afflitte alle quali era spiritualmente vicino. Le quasi 1000 lettere che lui personalmente firmava a Natale e un’ampia corrispondenza (nessuna lettera restava senza riposta) tenevano impegnato non solo un segretario, ma anche due segretarie a tempo pieno nella casa vescovile.</w:t>
      </w:r>
    </w:p>
    <w:p>
      <w:r>
        <w:t xml:space="preserve">Il suo saluto di Natale nell’ Avvento del 1982 racchiude e nel contempo sintetizza le linee direttrice fin qui descritte della sua vita:</w:t>
      </w:r>
    </w:p>
    <w:p>
      <w:r>
        <w:t xml:space="preserve">«Ogni essere umano è una finestra, la splendida ed imponente finestra di una cattedrale.</w:t>
      </w:r>
    </w:p>
    <w:p>
      <w:r>
        <w:t xml:space="preserve">Ma cos'è mai una finestra così bella senza la luce?</w:t>
      </w:r>
    </w:p>
    <w:p>
      <w:r>
        <w:t xml:space="preserve">A Natale si è accesa la luce.</w:t>
      </w:r>
    </w:p>
    <w:p>
      <w:r>
        <w:t xml:space="preserve">A Natale è nato colui</w:t>
      </w:r>
    </w:p>
    <w:p>
      <w:r>
        <w:t xml:space="preserve">che illumina la mia vita,</w:t>
      </w:r>
    </w:p>
    <w:p>
      <w:r>
        <w:t xml:space="preserve">anche quando ci vedo solo buio.</w:t>
      </w:r>
    </w:p>
    <w:p>
      <w:r>
        <w:t xml:space="preserve">La voglio tenere,</w:t>
      </w:r>
    </w:p>
    <w:p>
      <w:r>
        <w:t xml:space="preserve">questa vita,</w:t>
      </w:r>
    </w:p>
    <w:p>
      <w:r>
        <w:t xml:space="preserve">nella sua luce</w:t>
      </w:r>
    </w:p>
    <w:p>
      <w:r>
        <w:t xml:space="preserve">e la finestra si accenderà di colori, e molti vedranno la luce».</w:t>
      </w:r>
    </w:p>
    <w:p>
      <w:r>
        <w:t xml:space="preserve">Wilfried Hagemann</w:t>
      </w:r>
    </w:p>
    <w:p>
      <w:pPr>
        <w:pStyle w:val="Pagina"/>
        <w:pageBreakBefore/>
      </w:pPr>
      <w:r>
        <w:t xml:space="preserve">— pag. 19 —</w:t>
      </w:r>
    </w:p>
    <w:p>
      <w:r>
        <w:t xml:space="preserve">testimonianze</w:t>
      </w:r>
    </w:p>
    <w:p>
      <w:r>
        <w:t xml:space="preserve">17</w:t>
      </w:r>
    </w:p>
    <w:p>
      <w:r>
        <w:t xml:space="preserve">Teologo e vescovo dalle molteplici doti e dal cuore di bambino evangelico</w:t>
      </w:r>
    </w:p>
    <w:p>
      <w:r>
        <w:t xml:space="preserve">Gioco e caso serio</w:t>
      </w:r>
    </w:p>
    <w:p>
      <w:r>
        <w:t xml:space="preserve">di Hanspeter Heinz</w:t>
      </w:r>
    </w:p>
    <w:p>
      <w:r>
        <w:t xml:space="preserve">Dal 1970 al 1980 il professore emerito di teologia pastorale ad Augusta, Hanspeter Heinz, ha collaborato con Klaus Hemmerle al Comitato centrale dei cattolici tedeschi, dapprima come suo assistente e poi come rettore. Con queste pagine l’autore rende i nostri lettori e lettrici partecipi di una lunga amicizia.</w:t>
      </w:r>
    </w:p>
    <w:p>
      <w:r>
        <w:t xml:space="preserve">P oche persone mi hanno arricchito tanto e mi hanno segnato così profondamente come Klaus Hemmerle. Se dovessi indicare con un nome la nostra amicizia durata 25 anni e la nostra collaborazione non troverei termine più appropriato di questo: “giocare”.</w:t>
      </w:r>
    </w:p>
    <w:p>
      <w:r>
        <w:t xml:space="preserve">Con ciò non intendo giochetti innocui, ma la voglia e la dote di aprire di colpo nuovi orizzonti attraverso idee sorprendenti, formulazioni pregnanti, geniali giochi di parole, trovate apparentemente folli che fanno apparire la realtà ben nota e quasi banale all’improvviso sotto un’altra luce, con altri contorni e in altri contesti.</w:t>
      </w:r>
    </w:p>
    <w:p>
      <w:r>
        <w:t xml:space="preserve">Si potrebbe esprimere questa sua caratteristica anche in un altro modo: pensare alla rovescia! Hemmerle era un uomo originale e allo stesso tempo semplice. Non voleva darsi importanza, non desiderava ricoprire nessun ruolo speciale, e proprio per questo ha giocato un ruolo determinante per molte persone e in molti campi d’azione. Dato che amava le allitterazioni, vorrei formulare le mie impres-</w:t>
      </w:r>
    </w:p>
    <w:p>
      <w:r>
        <w:t xml:space="preserve">sioni intitolandole con tre parole che cominciano con la lettera “s”: Sardegna, Sankt Peter, strutture. Ma alla fine interromperò il gioco perché Klaus Hemmerle ha fatto anche esperienze limite cui non è riuscito a far fronte sovranamente e con disinvoltura. Farsi vincere dal più grande — questa era la sua vera grandezza.</w:t>
      </w:r>
    </w:p>
    <w:p>
      <w:r>
        <w:t xml:space="preserve">Sardegna: vivere la vita</w:t>
      </w:r>
    </w:p>
    <w:p>
      <w:r>
        <w:t xml:space="preserve">Quando Klaus rivelò a sua madre che sarebbe diventato vescovo di Aquisgrana e avrebbe dovuto chiederle, alla sua età e con una salute labile, ancora un altro trasloco, lei disse: «Povero ragazzo, così non potrai più suonare il pianoforte né andare più in Sardegna!». Quante volte raccontava, sorridendo, questo episodio e di come aveva consolato la madre, dicendole che si sarebbe concesso tali pause di riposo anche in futuro. E ha mantenuto la parola. Anche da vescovo, erano sacre per lui le tre settimane dopo l’assemblea plenaria della Conferenza episcopale in primavera. Teneva rigorosamente riservato, nella sua agenda super-impegnata, il periodo di vacanza ad Alghero in Sardegna. In genere ero uno dei due o tre amici che lo accompagnavano, perché non voleva andare da solo, e che lo sostenevano e lo “proteggevano” affinché si potesse riposare. In Sardegna Klaus era davvero se stesso, un uomo che,</w:t>
      </w:r>
    </w:p>
    <w:p>
      <w:r>
        <w:t xml:space="preserve">Gen's 1-2/2007</w:t>
      </w:r>
    </w:p>
    <w:p>
      <w:pPr>
        <w:pStyle w:val="Pagina"/>
        <w:pageBreakBefore/>
      </w:pPr>
      <w:r>
        <w:t xml:space="preserve">— pag. 20 —</w:t>
      </w:r>
    </w:p>
    <w:p>
      <w:r>
        <w:t xml:space="preserve">18</w:t>
      </w:r>
    </w:p>
    <w:p>
      <w:r>
        <w:t xml:space="preserve">testimonianze</w:t>
      </w:r>
    </w:p>
    <w:p>
      <w:r>
        <w:t xml:space="preserve">come un bambino, godeva della vita e del gioco senza un vero e proprio scopo. Percorrendo impervi sentieri, durante le nostre passeggiate giornaliere, conquistammo quell’arcaico paesaggio d’entroterra, godemmo dell’ospitalità di Alghero, presso i pastori di montagna e in villaggi isolati; in viaggio recitavamo insieme il breviario, prendendoci molto tempo per la meditazione e le conversazioni. Un momento cruciale era il pasto giornaliero in un ristorante, poiché Klaus sapeva apprezzare la buona cucina — sua madre era una cuoca eccellente. Ma, come ho già detto, dovevamo proteggerlo in questo ambiente di vacanze dalle interferenze, affinché il suo senso del dovere non gli facesse di continuo brutti scherzi. Perciò ciascuno di noi aveva la sua missione: uno si preoccupava di declinare, in modo cortese, gli inviti che aumentavano di anno in anno, un altro svolgeva il compito di sospendere subito discussioni scientifiche e temi di politica ecclesiastica, affinché il villeggiante non ricadesse all'improvviso nel suo ruolo di vescovo e di professore.</w:t>
      </w:r>
    </w:p>
    <w:p>
      <w:r>
        <w:t xml:space="preserve">«Scusa!», esclamò un giorno all’improvviso, rivolgendosi all’uccellino impaurito che lui e i suoi compagni avevano scovato durante una passeggiata. Questa scena di vacanza su cui spesso tra amici abbiamo riso, era tipica di lui. Se c’era una cosa che non sapeva assolutamente fare, era questo: procurare dolore a qualcuno, ferire l’altro. Il modo insolitamente amabile con cui ci si rapportava nella famiglia Hemmerle era sicuramente la causa principale di questo tratto del suo carattere. L’umiliazione pubblica ricevuta dal suo insegnante di educazione fisica, che era nazista e prendeva sempre in giro gli studenti liceali mingherlini e devoti, sarebbe diventato un altro motivo per cui quest'uomo respingeva ogni costrizione e violenza. Intervenire a volte energicamente per opporre resistenza a colleghi o collaboratori inadeguati non era assolutamente affare suo, anche se ciò fa parte del ruolo di chi governa. Hemmerle conosceva questa sua mancata capacità di imporsi, che non per ultimo gli creava difficoltà nel suo compito di vescovo. Era un uomo senza difese. Si rifugiava piuttosto nell’autoaccusa, invece di rimproverare l’altro. In nessun’altra occasione Klaus mi riprende-</w:t>
      </w:r>
    </w:p>
    <w:p>
      <w:r>
        <w:t xml:space="preserve">Gen's 1-2/2007</w:t>
      </w:r>
    </w:p>
    <w:p>
      <w:r>
        <w:t xml:space="preserve">va con tanta decisione come nei momenti in cui si faceva sentire la mia indole combattiva e avevo ferito gli altri, benché avessero chiaramente torto. Il rovescio di questo punto debole era uno dei suoi lati forti: non ho conosciuto nessuno che si sia sentito piccolo o inferiore davanti a Hemmerle. Al contrario: chi lo incontrava era trattato con benevolenza; chiunque egli presentava sembrava agli altri una persona simpatica. E non era qualcosa di artificiale, ma l’espressione autentica della sua stima.</w:t>
      </w:r>
    </w:p>
    <w:p>
      <w:r>
        <w:t xml:space="preserve">St. Peter: pensa alla rovescia!</w:t>
      </w:r>
    </w:p>
    <w:p>
      <w:r>
        <w:t xml:space="preserve">In un altro campo, però, Klaus Hemmerle era senz'altro un coraggioso combattente, soprattutto quando non era in gioco la suscettibilità umana. Quando si trattava di pensare e di parlare — due cose che erano per lui una sola — allora era nel proprio elemento. Qui osava assumere posizioni delicate e opzioni chiare.</w:t>
      </w:r>
    </w:p>
    <w:p>
      <w:r>
        <w:t xml:space="preserve">In mezzo all’occupazione giornaliera, Hemmerle, che aveva da ballare sempre contemporaneamente — come si usa dire in tedesco — in diversi matrimoni, non trovava la calma necessaria per rielaborare un ciclo di lezioni per la pubblicazione di un libro. Perciò si concedeva, talvolta per una settimana o addirittura per dieci giorni, una pausa nell’accogliente seminario di St. Peter a Friburgo, a cui era affezionato sin dai tempi degli studi. Lì è nato per esempio il volume Preludio alla teologia (Roma 2003), che presentava le sue lezioni del 1974/75 a Friburgo nella veste di un libro. Oltre che alla filosofia fenomenologica ‘del suo grande maestro Bernhard Welte, in questo libro attinse anche all’ontologia strutturale di Heinrich Rombach, che più di ogni altro s’intende dell’arte di far interagire tra loro stili di pensare e idee geniali di grandi studiosi e artisti di tutte le epoche, e di coniugare, distinguere e tradurre l’una nell’altra strutture mentali apparentemente incompatibili perché completamente differenti ed opposte, vale a dire: di metterle in gioco tra loro. Era un modo di pensare</w:t>
      </w:r>
    </w:p>
    <w:p>
      <w:pPr>
        <w:pStyle w:val="Pagina"/>
        <w:pageBreakBefore/>
      </w:pPr>
      <w:r>
        <w:t xml:space="preserve">— pag. 21 —</w:t>
      </w:r>
    </w:p>
    <w:p>
      <w:r>
        <w:t xml:space="preserve">testimonianze</w:t>
      </w:r>
    </w:p>
    <w:p>
      <w:r>
        <w:t xml:space="preserve">19</w:t>
      </w:r>
    </w:p>
    <w:p>
      <w:r>
        <w:t xml:space="preserve">congeniale per Hemmerle che egli ha sviluppato ulteriormente a suo modo.</w:t>
      </w:r>
    </w:p>
    <w:p>
      <w:r>
        <w:t xml:space="preserve">Nella sua naturale semplicità era sempre aperto a qualsiasi domanda e obiezione. Me ne sono potuto rendere conto forse come nessun altro. Dall’inizio della nostra collaborazione — a trentun anni, nel 1970, divenni il suo assistente nel Comitato centrale dei cattolici tedeschi — mi ha coinvolto nella redazione di tutti i manoscritti. Mi esponeva i suoi pensieri preferibilmente durante una passeggiata o un viaggio in macchina ed era interessato alla mia reazione. Con un foglietto in mano, su cui aveva sommariamente scarabocchiato le sue idee — egli faceva economia estrema soltanto con la carta e con il suo tempo libero — era abituato ad andare su e giù per la stanza e dettare un articolo scientifico, un libro o una presentazione da fare in pubblico. Io stenografavo tutto, interrompevo, però, il dettato quando mi veniva in mente una obiezione di cui brevemente si discuteva.</w:t>
      </w:r>
    </w:p>
    <w:p>
      <w:r>
        <w:t xml:space="preserve">Poi si rileggeva l’ultimo passaggio e si andava avanti. Prendendo così appunti con senso critico, ho imparato più velocemente e intensamente che durante gli studi, soprattutto disciplina mentale e nuovi sentieri del pensiero.</w:t>
      </w:r>
    </w:p>
    <w:p>
      <w:r>
        <w:t xml:space="preserve">A proposito di disciplina: quante volte quest'uomo era stanco morto, quando rimaneva in sospeso la formulazione di un altro testo; quante volte soffriva di un terribile mal di testa, cosicché non osava muovere il capo.</w:t>
      </w:r>
    </w:p>
    <w:p>
      <w:r>
        <w:t xml:space="preserve">In queste condizioni ha discusso con me, per esempio, seduto sul divano della sua casa a Friburgo, la lettera di compleanno per Hans Urs von Balthasar, apparsa in seguito come Tesi di ontologia trinitaria (Roma 1996”), un testo estremamente concentrato, forse il suo saggio più importante. Dopo qualche tempo, l’emicrania si calmò. Il suo metodo di scacciare il mal di testa attraverso il più grande sforzo mentale possibile aveva avuto di nuovo successo. In due giorni il libricino era pronto. Poche letture — oltre le fonti, leggeva a malapena qualcosa: «altrimenti non trovo il tempo per scrivere» —, attenta riflessione, colloqui con un partner competente, formulazione accurata e percezione della reazione del lettore o uditore — questa era la solita successione alla scoperta di paesaggi spirituali e</w:t>
      </w:r>
    </w:p>
    <w:p>
      <w:r>
        <w:t xml:space="preserve">di pensiero. Per quanto Hemmerle potesse essere accomodante nei confronti degli altri, soprattutto di chi gli era vicino per motivi personali o di lavoro, quando si trattava di testi, e specie dei suoi, era intransigente. Ne ho fatto abbondante esperienza nell’elaborazione per iscritto di tanti appunti presi mentre egli parlava. Pigrizia mentale, grettezza e tattica inopportuna per questo limpido e schietto uomo di pensiero furono spesso un tormento, soprattutto nell’ambito della Chiesa.</w:t>
      </w:r>
    </w:p>
    <w:p>
      <w:r>
        <w:t xml:space="preserve">Strutture:</w:t>
      </w:r>
    </w:p>
    <w:p>
      <w:r>
        <w:t xml:space="preserve">Hemmerle come «architetto»</w:t>
      </w:r>
    </w:p>
    <w:p>
      <w:r>
        <w:t xml:space="preserve">Hemmerle era un bravo disegnatore. Nel corso di conferenze, con i loro dibattiti spesso noiosi e accaniti, ascoltava con un orecchio e prendeva la parola al momento giusto. Contemporaneamente rilassava se stesso e i suoi vicini dando libero sfogo alla sua voglia di giocare. Tracciava caricature azzeccate dei protagonisti, abbozzava schizzi di situazioni surrealistiche, formulava spiritosi giochi di parole. Doveva a suo padre questo senso dell’umorismo bonariamente furbesco e la capacità di far emergere la comicità involontaria di determinate situazioni, con la quale sapeva sbloccare dibattiti fermi in condizione di stallo e ricondurre al buon senso prese di posizione unilaterali.</w:t>
      </w:r>
    </w:p>
    <w:p>
      <w:r>
        <w:t xml:space="preserve">Klaus, il cui padre era pittore di chiese, aveva anche accarezzato l’idea di fare l’architetto. A suo modo, lo è pure diventato. Penso, infatti, non solo al suo amore per l’arte: suonare il pianoforte, dipingere, scrivere poesie, interpretare, formulare. Mi riferisco prima di tutto e in particolare alla sua capacità di organizzare spazi vitali, processi e manifestazioni in modo tale che risultassero riusciti sul piano teologico, umano e funzionale. In proposito bisogna menzionare l’Incontro ecumenico di Pentecoste del 1971 ad Augusta, — primo tentativo di una Giornata delle Chiese svolta in comune —, le Giornate dei cattolici dal 1968 fino a Dresda nel 1994, nonché il Sinodo generale delle diocesi della Repubblica Federale Tedesca che si riunì dal</w:t>
      </w:r>
    </w:p>
    <w:p>
      <w:r>
        <w:t xml:space="preserve">Gen's 1-2/2007</w:t>
      </w:r>
    </w:p>
    <w:p>
      <w:pPr>
        <w:pStyle w:val="Pagina"/>
        <w:pageBreakBefore/>
      </w:pPr>
      <w:r>
        <w:t xml:space="preserve">— pag. 22 —</w:t>
      </w:r>
    </w:p>
    <w:p>
      <w:r>
        <w:t xml:space="preserve">20</w:t>
      </w:r>
    </w:p>
    <w:p>
      <w:r>
        <w:t xml:space="preserve">testimonianze</w:t>
      </w:r>
    </w:p>
    <w:p>
      <w:r>
        <w:t xml:space="preserve">1971 al 1975 a Wiirzburg, per “tradurre” il Concilio Vaticano II nella situazione tedesca — con successo, credo. Qui Hemmerle mostrò la sua straordinaria capacità di elaborare idee che andavano in profondità e allo stesso tempo erano di grande attualità, e di trasformarle in programmi e decisioni. Il Comitato centrale dei cattolici, e soprattutto il segretario generale Dott. Friedrich Kronenberg e i vari presidenti, erano per queste creazioni architettoniche i partners ideali e lui per loro.</w:t>
      </w:r>
    </w:p>
    <w:p>
      <w:r>
        <w:t xml:space="preserve">Se avesse trovato in diocesi e in seno alla Conferenza episcopale simili partners anche in altri ambiti, certe iniziative non sarebbero rimaste incompiute o episodi passeggeri. Le diagnosi, le idee e i concetti erano il suo forte, mentre per la realizzazione “politica” necessitava di altri.</w:t>
      </w:r>
    </w:p>
    <w:p>
      <w:r>
        <w:t xml:space="preserve">Oratore eloquente e celere pensatore, si sentì spesso rivolgere dai suoi critici un medesimo rimprovero: il suo pensiero sarebbe troppo astratto, nel vuoto egli giocherebbe con idee e parole finché cose incompatibili non si componessero finalmente in armonia — secondo lui. «La vera vita è molto più complessa», dicevano. Tale rimprovero, a mio avviso, risulta un tragico fraintendimento. Il pensiero di Hemmerle non era astratto nel senso di avvulso dal mondo e dalla vita, bensì formale, strutturale. Lui tracciava linee, non dipingeva quadri.</w:t>
      </w:r>
    </w:p>
    <w:p>
      <w:r>
        <w:t xml:space="preserve">Ne è un esempio il suo testo su Bonaventura La teologia come sequela. In occasione del settecentesimo anniversario della morte di Bonaventura, tenne a Friburgo un corso su questo grande pensatore medievale, elaborandolo poi come un libro nel seminario St. Peter. Andando ad esaminare le note e le citazioni, si vede che le fonti cui attingeva erano appena 100 pagine dei dieci grandi volumi delle opere complete. Questa analisi estremamente circoscritta dei testi era per lui sufficiente per penetrare nelle profondità di questo pensiero. Nella mia successiva dissertazione su Bonaventura, per l’abilitazione, il suo libro, assieme ad altri quattro libri e saggi, rappresentò per me l’ispirazione più importante. Come pochi altri, Hemmerle ha saputo mettere in luce il pensiero di Bonaventura nella sua profondità, nelle sue premesse e nelle sue conseguenze. Simili espe-</w:t>
      </w:r>
    </w:p>
    <w:p>
      <w:r>
        <w:t xml:space="preserve">Gen's 1-2/2007</w:t>
      </w:r>
    </w:p>
    <w:p>
      <w:r>
        <w:t xml:space="preserve">rienze le abbiamo fatte nella cerchia dei suoi discepoli — tra i quali fui annoverato honoris causa — quando presentavamo i nostri lavori scientifici e Klaus li commentava con fenomenale capacità di immedesimazione: con precisione faceva emergere l’essenziale, evidenziava le lacune e le discordanze e forniva stimoli decisivi che spingevano ad un’ulteriore riflessione.</w:t>
      </w:r>
    </w:p>
    <w:p>
      <w:r>
        <w:t xml:space="preserve">Voglio illustrare ciò con un dettaglio.</w:t>
      </w:r>
    </w:p>
    <w:p>
      <w:r>
        <w:t xml:space="preserve">Quale scoperta furono per Hemmerle le prime pagine dell’Hexaemeron di Bonaventura! In esse Bonaventura delinea l’essenza della Chiesa come Vangelo vissuto. Vox, lex, pax, laus sono le parole guida. Già il semplice suono di questa successione di parole suscita interesse, pure in chi non intende la lingua latina. La Chiesa è vox, voce, vale a dire: essa è chiamata a “tradurre” fedelmente il Verbum, la parola fattasi carne in Gesù Cristo. Con tutti i sensi e compromettendosi esistenzialmente, apprende il Vangelo come /ex, come norma di tutti i pensieri, i sentimenti e le azioni. Poi il Vangelo vuole espandersi integralmente in linea orizzontale come pax, come reciproco amore; poiché la Chiesa è, secondo questo testo, “reciproco amore”; la sua struttura gerarchica-dogmatica è soltanto la veste esterna del suo mistero nascosto.</w:t>
      </w:r>
    </w:p>
    <w:p>
      <w:r>
        <w:t xml:space="preserve">Infine la dinamica del Vangelo spinge nuovamente verso l’alto, verso Dio, nella lode comune a Dio, la /aus Dei. E poi l’osservazione conclusiva di Bonaventura: i veri nemici del Vangelo provengono dal cuore della Chiesa, dalla Sorbona, la famosa università parigina dove Bonaventura insegnò. Sono i teologi che distruggono l’amore, perché combattono il radicalismo della sequela di Gesù nei nuovi Ordini mendicanti dei francescani e dei domenicani come un rinnovamento contrario alla tradizione, e sono i filosofi i quali, affascinati dalla riscoperta della filosofia antica, compromettono la verità della rivelazione.</w:t>
      </w:r>
    </w:p>
    <w:p>
      <w:r>
        <w:t xml:space="preserve">I miei commenti fanno forse immaginare quanto l’intuizione di Bonaventura entusiasmava Hemmerle e quali conseguenze lui ne traeva per una riforma profonda, oggi necessaria, della Chiesa. Ma questo lo può intuire solo chi conosce la teologia e la storia della Chiesa e chi sa corredare questi pensieri for-</w:t>
      </w:r>
    </w:p>
    <w:p>
      <w:pPr>
        <w:pStyle w:val="Pagina"/>
        <w:pageBreakBefore/>
      </w:pPr>
      <w:r>
        <w:t xml:space="preserve">— pag. 23 —</w:t>
      </w:r>
    </w:p>
    <w:p>
      <w:r>
        <w:t xml:space="preserve">testimonianze</w:t>
      </w:r>
    </w:p>
    <w:p>
      <w:r>
        <w:t xml:space="preserve">21</w:t>
      </w:r>
    </w:p>
    <w:p>
      <w:r>
        <w:t xml:space="preserve">mali con i necessari contenuti concreti. Lo stesso vale per molti suoi scritti e relazioni che, nella versione stampata, possono apparire “astratti” e senza grandi conseguenze, ma negli ascoltatori — insegnanti, scienziati e artisti, uomini e donne — sprigionarono una luce nuova, perché le sue osservazioni e le sue intuizioni coglievano nel centro, condensavano in una formula la loro esperienza e aprivano prospettive nuove. Siccome Hemmerle era un pensatore formale, risulta anche estremamente difficile, quasi impossibile, scrivere su di lui una dissertazione ragionevole. Poiché lui stesso ha enucleato chiaramente le strutture formali, mentre la “carne”, cioè i contenuti concreti si trovano a malapena nei suoi scritti — eccetto le opere filosofico-religiose, suo specifico campo di ricerca.</w:t>
      </w:r>
    </w:p>
    <w:p>
      <w:r>
        <w:t xml:space="preserve">AI limite: dal gioco al caso serio</w:t>
      </w:r>
    </w:p>
    <w:p>
      <w:r>
        <w:t xml:space="preserve">In alcune situazioni, l’abile pensatore Hemmerle si è scontrato con un limite che lo metteva a tacere. Uno di questi limiti era il dialogo cristiano-ebraico, per il quale si è impegnato con tutte le forze e con grande sensibilità, stringendo coi suoi partners profonde e solide amicizie. Il grande rispetto per l’altro, per il diverso, soprattutto per il dolore indicibile che dei cristiani avevano causato agli ebrei, non l’ha mai sostituito con parole di convenienza. Nelle sue opere, su questo tema si trovano soltanto pochissime note, brevi ma molto toccanti. Il più rimane inespresso, solo accennato, ma resta un’esperienza durevole per chi vi era implicato.</w:t>
      </w:r>
    </w:p>
    <w:p>
      <w:r>
        <w:t xml:space="preserve">Un secondo limite era, come ho già accennato, il suo essere sprovveduto e incapace di difendersi negli “affari di governo” della sua diocesi, per lui difficili. Nei 18 anni trascorsi ad Aquisgrana, non è riuscito a formare una squadra insieme alla quale condurre la diocesi.</w:t>
      </w:r>
    </w:p>
    <w:p>
      <w:r>
        <w:t xml:space="preserve">Il terzo limite è l’esperienza spirituale più profonda di Hemmerle nel Movimento dei focolari. Solo una settimana prima della sua morte, parlò apertamente di questo suo segreto personale in una conversazione che venne pubblicata su Das Prisma n. 1/1994</w:t>
      </w:r>
    </w:p>
    <w:p>
      <w:r>
        <w:t xml:space="preserve">con il titolo: Dio Trinità; la nostra dimora: l’esperienza di Dio in Chiara Lubich'. In questo contributo racconta della decisiva esperienza spirituale che fece nella Mariapoli del 1958 in Italia, e di come in quell’occasione la sua ricerca spirituale e teologica di Dio, durata anni, raggiunse improvvisamente lo scopo, nella sconvolgente esperienza di Dio che egli potette fare all’interno di questa comunità. La luce che ebbe quella volta e che ruppe gli argini del suo pensiero speculativo e diede alla sua vita una nuova dimensione esistenziale, lo affascinò per tutta l’esistenza e lo impegnò davanti a Dio.</w:t>
      </w:r>
    </w:p>
    <w:p>
      <w:r>
        <w:t xml:space="preserve">L’ultimo limite, infine, era la sua tragica malattia che fece sì che egli morisse così presto. Il senso dell’umorismo e la calorosa donazione agli altri non hanno abbandonato questo vescovo neanche sul letto di morte. Conservo ancora vivo il ricordo della visita di commiato l’ultimo giorno della sua vita: egli, nonostante la sua grave insufficienza respiratoria, si era aperto a me per congedarsi, e mi confermò ancora una volta ciò che aveva detto un paio di settimane prima della comparsa della sua grave malattia: «Finora ho servito il regno di Dio quasi solo con azioni. Ma lo si costruisce anche con insuccessi e sofferenze. Sono pronto a questo».</w:t>
      </w:r>
    </w:p>
    <w:p>
      <w:r>
        <w:t xml:space="preserve">Hanspeter Heinz</w:t>
      </w:r>
    </w:p>
    <w:p>
      <w:r>
        <w:t xml:space="preserve">1) Traduzione italiana alle pp. 4-8 di questo numero della rivista.</w:t>
      </w:r>
    </w:p>
    <w:p>
      <w:r>
        <w:t xml:space="preserve">Gen's 1-2/2007</w:t>
      </w:r>
    </w:p>
    <w:p>
      <w:pPr>
        <w:pStyle w:val="Pagina"/>
        <w:pageBreakBefore/>
      </w:pPr>
      <w:r>
        <w:t xml:space="preserve">— pag. 24 —</w:t>
      </w:r>
    </w:p>
    <w:p>
      <w:r>
        <w:t xml:space="preserve">22</w:t>
      </w:r>
    </w:p>
    <w:p>
      <w:r>
        <w:t xml:space="preserve">cultura</w:t>
      </w:r>
    </w:p>
    <w:p>
      <w:r>
        <w:t xml:space="preserve">Il modo di pensare di Klaus Hemmerle</w:t>
      </w:r>
    </w:p>
    <w:p>
      <w:r>
        <w:t xml:space="preserve">e il suo significato per il futuro del cristianesimo</w:t>
      </w:r>
    </w:p>
    <w:p>
      <w:r>
        <w:t xml:space="preserve">L'uomo del primo amore</w:t>
      </w:r>
    </w:p>
    <w:p>
      <w:r>
        <w:t xml:space="preserve">di Bernhard Casper</w:t>
      </w:r>
    </w:p>
    <w:p>
      <w:r>
        <w:t xml:space="preserve">Assieme a Klaus Hemmerle e Peter Hiinermann, il filosofo delle religioni Bernhard Casper fu discepolo di Bernhard Welte.</w:t>
      </w:r>
    </w:p>
    <w:p>
      <w:r>
        <w:t xml:space="preserve">Durante il convegno accademico ad Aquisgrana su «La potenza di un Carisma: Klaus Hemmerle (1929-1994)», egli tratteggiò con maestria il “modo di pensare” di Klaus Hemmerle. Dopo aver indicato come punto di partenza la fenomenologia tedesca, l’autore si sofferma su alcuni tratti distintivi: “il rapporto con l’altro”, l’essere come “essere storico”, l’esperienza del “fallimento” nel movimento sempre nuovo di “superamento di noi stessi”, che è però sotteso dal fatto che l’essere si dona a noi: siamo già da sempre amati. Casper descrive quindi la vita e il pensiero di Hemmerle alla luce del principio di Franz Rosenzweig secondo il quale «l’essenza eterna di Dio» viene sperimentata come «amore che si ridesta nuovo in ogni momento, amore sempre giovane, che è sempre il primo amore». Sottotitoli redazionali.</w:t>
      </w:r>
    </w:p>
    <w:p>
      <w:r>
        <w:t xml:space="preserve">S e nei testi che egli ci ha lasciato, c’è una frase in cui Klaus Hemmerle si esprime pienamente con l’impareggiabile chiarezza che lo contraddistingue — così come quando era in mezzo a noi e penso ci sia tuttora —, allora questa frase è: «L'essere umano si svela come l’essere dell’amore di Dio»'.</w:t>
      </w:r>
    </w:p>
    <w:p>
      <w:r>
        <w:t xml:space="preserve">AI primo ascolto, questa affermazione, che capovolge tutto e allo stesso tempo a</w:t>
      </w:r>
    </w:p>
    <w:p>
      <w:r>
        <w:t xml:space="preserve">Gen's 1-2/2007</w:t>
      </w:r>
    </w:p>
    <w:p>
      <w:r>
        <w:t xml:space="preserve">tutto dà un nuovo fondamento, ci sembra semplice. E ci sembra anche pia. Ci pare come un’evidente conseguenza del messaggio della Bibbia, sia quella ebraica sia quella . cristiana. Come molte espressioni di Klaus Hemmerle che al primo impatto sembrano molto semplici, essa porta però in sé una carica impressionante. Ce ne rendiamo conto al secondo ascolto, più attento e concentrato, un ascolto che, con l’ingenuità di chi non è familiare con tali parole religiose, osa domandare cosa significhi veramente che l’essere umano si svela come l’essere dell’amore di Dio, o meglio — per usare il linguaggio preferito da Hemmerle — come avviene, come può essere che l’essere umano, ogni essere umano, si sveli come l’essere dell’amore di Dio.</w:t>
      </w:r>
    </w:p>
    <w:p>
      <w:r>
        <w:t xml:space="preserve">Cosa vuole dire? Come ciò può essere?</w:t>
      </w:r>
    </w:p>
    <w:p>
      <w:r>
        <w:t xml:space="preserve">Come tale affermazione può diventare plausibile? La possiamo davvero comprendere e quindi anche far nostra? Come si manifesta nella nostra esistenza il significato di questa frase e cosa ci dice di colui che l’ha messa per iscritto? Vorrei cercare di approfondire questa domanda per ricavarne prospettive per il nostro futuro di cristiani e forse anche per la problematica che è al centro dell’intero nostro convegno: «La potenza di un Carisma».</w:t>
      </w:r>
    </w:p>
    <w:p>
      <w:r>
        <w:t xml:space="preserve">Giacché ho potuto conoscere Klaus Hemmerle sin dalla fine degli anni ’50, soprattutto durante i nostri studi di filosofia e di fenomenologia della religione e durante la nostra</w:t>
      </w:r>
    </w:p>
    <w:p>
      <w:pPr>
        <w:pStyle w:val="Pagina"/>
        <w:pageBreakBefore/>
      </w:pPr>
      <w:r>
        <w:t xml:space="preserve">— pag. 25 —</w:t>
      </w:r>
    </w:p>
    <w:p>
      <w:r>
        <w:t xml:space="preserve">cultura</w:t>
      </w:r>
    </w:p>
    <w:p>
      <w:r>
        <w:t xml:space="preserve">23</w:t>
      </w:r>
    </w:p>
    <w:p>
      <w:r>
        <w:t xml:space="preserve">comune formazione presso Bernhard Welte, mi sia permesso di affrontare la domanda: cosa significhi veramente che l’essere umano si svela come l’essere dell’amore di Dio, alla luce dapprima di codesti studi comuni.</w:t>
      </w:r>
    </w:p>
    <w:p>
      <w:r>
        <w:t xml:space="preserve">Agli esordi del suo pensiero</w:t>
      </w:r>
    </w:p>
    <w:p>
      <w:r>
        <w:t xml:space="preserve">L’ambiente filosofico di Friburgo in cui entrambi avemmo la fortuna di studiare e in cui poi agli inizi degli anni ’60 trovammo anche Peter Hiinermann, era segnato dall’orizzonte del grande movimento filosofico della fenomenologia, e quindi in particolare dal pensiero di Edmund Husserl ed in seguito di Martin Heidegger. Ma cos’era e cos’è essenziale per questo pensiero? Se posso esprimermi in estrema sintesi:</w:t>
      </w:r>
    </w:p>
    <w:p>
      <w:r>
        <w:t xml:space="preserve">1) Il fatto che questo pensiero, facendo proprio l’intento primordiale di tutto il filosofare, cercava di soddisfare l’esigenza di essere scienza dell’origine. Esso partiva dal proposito di andare al di là di tutti i preconcetti e i punti di vista stereotipati che forse già sono presenti nel nostro pensare, per atrivare ad una manifestazione originaria dei “fatti”. Vengono qui considerati come fatti non soltanto quelli delle scienze oggettive, bensì soprattutto le dinamiche umane ed interpersonali della storia. Fu proprio questa volontà di raggiungere l’originario che attirò Edith Stein verso Husserl. Si tratta dello sforzo di rimuovere tutte le macerie che la storia del pensiero e della cultura umana ha accumulato nel corso dei secoli, per toccare di nuovo il fondo e riscoprire le sorgenti della conoscenza umana.</w:t>
      </w:r>
    </w:p>
    <w:p>
      <w:r>
        <w:t xml:space="preserve">2) In questo suo sforzo, però, la fenomenologia si comprese e si comprende come ricerca della correlazione, vale a dire: essa non pensa a partire da un soggetto isolato, da un “io penso” isolato, per costruire, partendo da questo punto apparentemente fermo, la realtà, il mondo. Essa si inserisce piuttosto nel rapporto già in atto, in cui noi ci ritroviamo da sempre come esseri umani ed esseri pensanti. Cerca dunque di schiudere questa relazione nella sua originarietà e nella sua insuperabilità.</w:t>
      </w:r>
    </w:p>
    <w:p>
      <w:r>
        <w:t xml:space="preserve">Non è necessario attirare l’attenzione di chi conosce gli scritti di Klaus Hemmerle, sul fatto che il suo modo di procedere consiste sempre in questo pensiero che scaturisce dalla relazione. Per chi non ha ancora avuto molto a che fare con la sua opera, questo può rappresentare una importante chiave di lettura per capire quello che egli ci dischiude e ci vuole dischiudere nel suo pensiero.</w:t>
      </w:r>
    </w:p>
    <w:p>
      <w:r>
        <w:t xml:space="preserve">3) Con Martin Heidegger avvenne però una svolta decisiva nel procedere della fenomenologia che sarebbe diventata importante anche per Hemmerle. In questa svolta si osservò che l’esistenza concreta, identificata da Heidegger con il termine Dasein, non può essere tenuta fuori dalla conoscenza pura, originaria ed autentica, in favore di un soggetto pensante trascendentale ed atemporale. È piuttosto la stessa esistenza storica concreta un elemento costitutivo della conoscenza. Il luogo della verità non è in fin dei conti l’enunciato atemporale, ma l’esistenza, come afferma Heidegger nel 1928/29? durante una lezione che ascoltò anche il giovane Emmanuel Lévinas e con la quale egli si identificò pienamente almeno per quanto riguarda questa tesi. Insieme a tale scoperta dell’esistenza storica concreta, viene poi riconosciuta anche /a storicità in generale in quanto prodursi e attuarsi dell’esistenza umana in senso concreto, come fondamento per ogni sforzo di pensiero che voglia arrivare alla verità dell’essere umano. Fu Karl Lòwith a fare ben presto notare che questa scoperta della storicità dell’esistenza, in parallelo a Heidegger e, per essere esatti, già poco prima di Heidegger, e cioè nel 1918-19, era stata messa in luce dal pensatore ebreo Franz Rosenzweig nel suo scritto «La stella della redenzione».</w:t>
      </w:r>
    </w:p>
    <w:p>
      <w:r>
        <w:t xml:space="preserve">Proprio questo libro di Rosenzweig, che pone al centro l’evento in atto dell’amore di Dio, ha sempre ricoperto un ruolo determinante per Klaus Hemmerle, tanto che il suo pensiero, come lui stesso affermò una volta, era in qualche modo «molto vicino a elementi fondamentali dello spirito ebraico»?. E questo un aspetto sul quale non posso non attirare l’attenzione sulla base dell’esperienza degli anni di studio fatti in comune.</w:t>
      </w:r>
    </w:p>
    <w:p>
      <w:r>
        <w:t xml:space="preserve">4) Dal punto di vista biografico, a ciò si aggiunge il fatto che Hemmerle, durante i</w:t>
      </w:r>
    </w:p>
    <w:p>
      <w:r>
        <w:t xml:space="preserve">Gen's 1-2/2007</w:t>
      </w:r>
    </w:p>
    <w:p>
      <w:pPr>
        <w:pStyle w:val="Pagina"/>
        <w:pageBreakBefore/>
      </w:pPr>
      <w:r>
        <w:t xml:space="preserve">— pag. 26 —</w:t>
      </w:r>
    </w:p>
    <w:p>
      <w:r>
        <w:t xml:space="preserve">24</w:t>
      </w:r>
    </w:p>
    <w:p>
      <w:r>
        <w:t xml:space="preserve">cultura</w:t>
      </w:r>
    </w:p>
    <w:p>
      <w:r>
        <w:t xml:space="preserve">suoi studi di dottorato e di abilitazione alla docenza, si era occupato intensamente di Franz von Baader e poi di Schelling, sia lo Schelling di una filosofia dell’arte, sia quello dello scritto della libertà e della filosofia della mitologia e della rivelazione. Già a partire da Franz von Baader, il quale capovolse il cartesiano «cogito ergo sum — penso, dunque sono», in un «cogitor, ergo cogito, ergo sum — sono pensato, dunque penso, dunque sono», Hemmerle prese familiarità con il pensiero come un avvenimento sostanzialmente responsoriale-dialogico. Franz von Baader, con la sua correzione a Cartesio, aveva però recepito un concetto centrale di sant’ Agostino: «Vorrei riconoscerti, o mio conoscitore, riconoscerti, come io sono riconosciuto», con cui Agostino a sua volta interpretò Paolo‘. A partire da Schelling, a Hemmerle risultò chiaro che una riflessione sull’essere umano poteva trovare il suo fondamento in definitiva soltanto in un approfondimento del mistero della libertà umana.</w:t>
      </w:r>
    </w:p>
    <w:p>
      <w:r>
        <w:t xml:space="preserve">«Essere in relazione con l’altro» ed «essere nel tempo»</w:t>
      </w:r>
    </w:p>
    <w:p>
      <w:r>
        <w:t xml:space="preserve">Con queste quattro prospettive abbiamo indicato importanti coordinate degli esordi di Klaus Hemmerle che ora ci potranno forse aiutare ad entrare nel suo modo di pensare.</w:t>
      </w:r>
    </w:p>
    <w:p>
      <w:r>
        <w:t xml:space="preserve">Nel tentativo di ricostruirlo vorrei prendere le mosse dalla semplice domanda: «Cosa significa che io sono?». Oppure, per dirlo con Hemmerle: «Come avviene che io sono?». Di certo non è che io riposi come una pietra in sostanziale compiutezza ed inafferrabile monumentalità; o che io stia lì pronto e fatto come una macchina costruita nel capannone. Nella costruzione della macchina non c’è più niente da modificare. Essa si trova là come un prodotto pronto. Ma io sono persona umana soltanto per il fatto che supero me stesso, che in definitiva esisto solo nella relazione aperta e sempre dinamica, e più esattamente în relazione con l’altro, cioè con le molte cose del mondo e soprattutto con l’altra persona come tale. «Tutta la vera esistenza avviene in relazione»?, ha afferma-</w:t>
      </w:r>
    </w:p>
    <w:p>
      <w:r>
        <w:t xml:space="preserve">Gen's 1-2/2007</w:t>
      </w:r>
    </w:p>
    <w:p>
      <w:r>
        <w:t xml:space="preserve">to Martin Buber. E questa frase potrebbe benissimo comparire negli scritti di Klaus Hemmerle. Io sono già fin dall’inizio e sempre l’essere che va oltre se stesso per muoversi verso l’altro e questo in tal modo da rinnovare costantemente se stesso. Ciò si manifesta dal fatto che io parlo, che io sono un essere che è dotato del linguaggio e si esprime e si mostra nel parlare. Dal momento che parlo, sono un essere umano che vive.</w:t>
      </w:r>
    </w:p>
    <w:p>
      <w:r>
        <w:t xml:space="preserve">Il fatto che io esista solo in relazione all’altro, si mostra dall’altro lato nel fatto che io sono un essere che ha i/ senso del tempo, subisce il tempo e si realizza col tempo. Nel mio andare oltre me stesso, inizio continuamente qualcosa di nuovo con me stesso, con le cose e soprattutto con il mio rapporto verso l’altro nel senso più ampio. Così io sono assolutamente l’essere storico, che avviene sempre di nuovo. Ma come succede ciò che io faccio di me stesso, o meglio: com'è che accade qualcosa tra l’altro e me stesso? Qual è, se possiamo chiedercelo così schematicamente, il “contenuto” di questo avvenimento, di questo gioco, che in realtà mi costituisce come un essere umano vivente? Ovvero: cosa cerchiamo in questo continuo e sempre nuovo movimento volto ad andare oltre noi stessi, per il quale esistiamo come esseri umani vivi?</w:t>
      </w:r>
    </w:p>
    <w:p>
      <w:r>
        <w:t xml:space="preserve">L’esperienza del «fallimento»</w:t>
      </w:r>
    </w:p>
    <w:p>
      <w:r>
        <w:t xml:space="preserve">Il “contenuto” di questo movimento sempre nuovo di superamento di noi stessi può consistere in una delusione sempre nuova, in un fallimento sempre nuovo; il fallimento cioè del tentativo di riuscire ad attingere in questo superamento di noi stessi ciò a cui potremmo senza alcuna riserva e definitivamente dire “sì”. Vi troveremmo una «interminabilis vitae simul tota et perfecta possessio», come l’ha espresso in latino Boezio, il grande intermediario del pensiero greco classico: «un possesso totale e allo stesso tempo perfetto di un’esistenza interminabile»®. Evidentemente non riusciamo a raggiungere ciò nel gioco del nostro continuo andare oltre noi stessi verso l’altro di noi. E così, per la filo-</w:t>
      </w:r>
    </w:p>
    <w:p>
      <w:pPr>
        <w:pStyle w:val="Pagina"/>
        <w:pageBreakBefore/>
      </w:pPr>
      <w:r>
        <w:t xml:space="preserve">— pag. 27 —</w:t>
      </w:r>
    </w:p>
    <w:p>
      <w:r>
        <w:t xml:space="preserve">cultura</w:t>
      </w:r>
    </w:p>
    <w:p>
      <w:r>
        <w:t xml:space="preserve">25</w:t>
      </w:r>
    </w:p>
    <w:p>
      <w:r>
        <w:t xml:space="preserve">sofia del XX secolo, Sisifo può diventare la cifra dell’essere umano. Nel suo pensiero Klaus Hemmerle era ben conscio di questa esperienza fondamentale dell’uomo moderno, come l’ha immortalata Albert Camus. E la conosceva anche come vescovo.</w:t>
      </w:r>
    </w:p>
    <w:p>
      <w:r>
        <w:t xml:space="preserve">Ma ciò che fece Hemmerle, seguendo in ciò il nostro maestro Bernhard Welte, era: non fermarsi a questa costatazione, ma chiedere perché questa esperienza del fallimento, quale esperienza fondamentale dell’uomo moderno alla ricerca della propria identità, possa essere vissuta proprio come esperienza di fallimento. Ciò è possibile evidentemente soltanto perché in quella relazione vivente che noi siamo, ci troviamo già in un movimento che va oltre questa correlazione del fallimento e solo così la rende possibile.</w:t>
      </w:r>
    </w:p>
    <w:p>
      <w:r>
        <w:t xml:space="preserve">Interpellati dall’altro</w:t>
      </w:r>
    </w:p>
    <w:p>
      <w:r>
        <w:t xml:space="preserve">Che tipo di movimento è questo, però? Si tratta di un movimento in cui noi ci troviamo interpellati ed attratti dall'altro — dalle altre cose e dalle altre persone — come da una realtà che è innanzitutto e del tutto positiva, cioè veramente e incondizionatamente “buona”, ovvero, come possiamo pure dire, degna di amore, in concreto, dall’altra persona e dalle cose in quanto altre, le quali veramente sono qualcosa e con cui c’è davvero qualcosa. Il movimento della nostra intentio attraverso la quale noi esistiamo in quanto essere umani, si trova già correlato con ciò che veramente è in quanto buono, correlato all’altro come realtà che è degna d'essere amata.</w:t>
      </w:r>
    </w:p>
    <w:p>
      <w:r>
        <w:t xml:space="preserve">Non ho bisogno di dilungarmi sul fatto che Hemmerle qui da un lato riprende un pensiero fondamentale della tradizione, come trova espressione in Platone, Agostino, Guglielmo di Saint Thierry e — per Hemmerle — soprattutto in Bonaventura. Dall'altro lato, però, egli legge questo pensiero alla luce di un pensiero che gli fu dischiuso principalmente da Franz Rosenzweig, un pensie-</w:t>
      </w:r>
    </w:p>
    <w:p>
      <w:r>
        <w:t xml:space="preserve">ro che prende atto che questa relazione costitutiva si realizza proprio nella dimensione della finitezza e della mortalità, ovvero, se possiamo usare questo termine filosofico: come evento diacronico. L’incontro con Emmanuel Lévinas e con la sua filosofia dell’ «essere pegno [Leibbirge] per l’altro» incoraggiò Hemmerle a muoversi in questa direzione.</w:t>
      </w:r>
    </w:p>
    <w:p>
      <w:r>
        <w:t xml:space="preserve">L’essere come dono</w:t>
      </w:r>
    </w:p>
    <w:p>
      <w:r>
        <w:t xml:space="preserve">La relazione del continuo superamento di me stesso nell’incontro con l’altro, nel quale io cerco ciò che è positivo, ciò che è buono, se la voglio considerare nella sua realtà, non può essere compresa a partire dal soggetto autonomo che è assolutamente padrone di se stesso, ovvero a partire dal pensiero che, se vuole essere ragione autonoma, deve essere per principio irriconoscente, come sostiene Hegel”.</w:t>
      </w:r>
    </w:p>
    <w:p>
      <w:r>
        <w:t xml:space="preserve">Piuttosto, quando penso, devo prendere atto che, per mettere in moto il pensare, io sono già interpellato da ciò che noi chiamiamo il bene. Devo cioè prendere atto che quella correlazione che noi chiamiamo pensiero, è già responsoriale, vale a dire: è risposta, è sempre già debitrice di se stessa.</w:t>
      </w:r>
    </w:p>
    <w:p>
      <w:r>
        <w:t xml:space="preserve">Se l’oggetto del nostro movimento intenzionale con cui oltrepassiamo continuamente noi stessi, può essere identificato come ciò che è degno di amore, ciò che merita di per sé il nostro assenso, dobbiamo tuttavia vedere che questo intero movimento si origina dal fatto che noi siamo innanzi tutto amati da una forza che si mostra in ciò che è degno di amore. Questo è il nucleo di ciò che accade in tutti i nostri atti finiti e mortali. L'essere, verso cui ci protendiamo sempre e di continuo nel gioco vitale del superamento di noi stessi, si rivela come dono.</w:t>
      </w:r>
    </w:p>
    <w:p>
      <w:r>
        <w:t xml:space="preserve">La frase che si trova in un testo di Heidegger venuto solo recentemente alla luce:</w:t>
      </w:r>
    </w:p>
    <w:p>
      <w:r>
        <w:t xml:space="preserve">Gen's 1-2/2007</w:t>
      </w:r>
    </w:p>
    <w:p>
      <w:pPr>
        <w:pStyle w:val="Pagina"/>
        <w:pageBreakBefore/>
      </w:pPr>
      <w:r>
        <w:t xml:space="preserve">— pag. 28 —</w:t>
      </w:r>
    </w:p>
    <w:p>
      <w:r>
        <w:t xml:space="preserve">26</w:t>
      </w:r>
    </w:p>
    <w:p>
      <w:r>
        <w:t xml:space="preserve">cultura</w:t>
      </w:r>
    </w:p>
    <w:p>
      <w:r>
        <w:t xml:space="preserve">«Imparate innanzi tutto a ringraziare, allora potrete pensare», si potrebbe ritrovare tale quale anche negli scritti di Klaus Hemmerle.</w:t>
      </w:r>
    </w:p>
    <w:p>
      <w:r>
        <w:t xml:space="preserve">Il primo amore</w:t>
      </w:r>
    </w:p>
    <w:p>
      <w:r>
        <w:t xml:space="preserve">Hemmerle trovò conferma di questa intuizione fondamentale, dalla quale traevano ispirazione tutta la sua esistenza ed il suo pensiero, soprattutto nel secondo libro della seconda parte di «La stella della redenzione» di Franz Rosenzweig. In questa sezione centrale della sua geniale opera, Rosenzweig fonda infatti l’esperienza della realtà, che abilita l’essere umano alla parola, nell’esperienza dell’amore di Dio.</w:t>
      </w:r>
    </w:p>
    <w:p>
      <w:r>
        <w:t xml:space="preserve">In questo sempre rinnovato superamento di se stesso da parte dell’essere umano, che avviene nel movimento basilare della sua esistenza la quale si concretizza nel tempo — movimento che è possibile soltanto perché l’essere umano è interpellato da un senso incondizionato — si sperimenta, così afferma Rosenzweig, «l’essenza eterna di Dio» come «amore che si ridesta nuovo in ogni momento, amore sempre giovane, che è sempre il primo amore»?.</w:t>
      </w:r>
    </w:p>
    <w:p>
      <w:r>
        <w:t xml:space="preserve">In tutti gli atti spirituali o — per superare ogni possibile restrizione della parola “spirituale” — in tutti gli atti veramente umani, mi rendo conto di essere interpellato da un senso incondizionato, da un “sì” incondizionato, da un primo amore incondizionato.</w:t>
      </w:r>
    </w:p>
    <w:p>
      <w:r>
        <w:t xml:space="preserve">Primo amore, perché nulla precede questo «2</w:t>
      </w:r>
    </w:p>
    <w:p>
      <w:r>
        <w:t xml:space="preserve">SÌ.</w:t>
      </w:r>
    </w:p>
    <w:p>
      <w:r>
        <w:t xml:space="preserve">Primo amore, perché questo “sì” — tu puoi essere e tu puoi iniziare qualcosa con te stesso — non è più deducibile da nessun’altra cosa.</w:t>
      </w:r>
    </w:p>
    <w:p>
      <w:r>
        <w:t xml:space="preserve">Un rapporto di primo amore: anche perché questo rapporto accade ogni giorno, in maniera sempre nuova ed originaria. «Tutti i giorni l’amore ama un po” di più quello che esso ama», così Rosenzweig descrive questo rapporto, al quale io rispondo con la fede nell’atto della mia esistenza.</w:t>
      </w:r>
    </w:p>
    <w:p>
      <w:r>
        <w:t xml:space="preserve">Gen's 1-2/2007</w:t>
      </w:r>
    </w:p>
    <w:p>
      <w:r>
        <w:t xml:space="preserve">Ontologia trinitaria: mantenersi nel primo amore</w:t>
      </w:r>
    </w:p>
    <w:p>
      <w:r>
        <w:t xml:space="preserve">Non posso approfondire qui il modo in cui l’accoglienza della rivelazione in Gesù Cristo ed in definitiva la “ontologia” trinitaria, come la chiamò Hemmerle stesso, si iscrivono per lui in questa comprensione fondamentalmente dialogica e dinamica del trascendersi dell’essere umano. Klaus Hemmerle possedeva molte doti. Ma credo di poter avanzare la tesi che il suo carisma fondamentale, il carisma che consisteva nella sua stessa persona e non soltanto in singole doti, stava nel fatto che il suo “rispondere”, nel gioco della vita, si manteneva costantemente in questo sempre primo e sempre giovane amore.</w:t>
      </w:r>
    </w:p>
    <w:p>
      <w:r>
        <w:t xml:space="preserve">Egli rimaneva sempre l’uomo di questo primo amore". Veniva da qui la purezza delle sue intenzioni che abbiamo potuto sempre di nuovo costatare in lui. E veniva da qui anche il senso d'umorismo con cui reagiva a ciò che era avverso, non buono, controproducente e stupido e persino cattivo e malvagio nei rapporti umani. Il senso d’umorismo era per Hemmerle, nello stesso senso di Kierkegaard, l’incognito della fede. Per rifarsi ad un’espressione di Kierkeggard: dato che egli prendeva infinitamente sul serio l’infinito, ovvero il primo amore dal quale egli si sentiva interpellato e provocato, trovò la libertà di attribuire a tutto il resto un’importanza non necessariamente illimitata. C'è un’ironia che denuda e che secondo Kierkegaard si trova al confine con l’etica. Ed esiste forse anche un senso d’umorismo di questo genere. L’humor di Klaus Hemmerle non era però mai di quel tipo. Si trattava piuttosto di uno humor sempre amabile, l’Aumor appunto della fede che confida nell’amore redentore.</w:t>
      </w:r>
    </w:p>
    <w:p>
      <w:r>
        <w:t xml:space="preserve">Una conseguenza di questo mantenersi nel primo amore è stata sicuramente anche il fatto che ciò che Hemmerle diceva a nome proprio aveva sempre la caratteristica dell’autenticità. Per quanto le sue riflessioni potessero risultare talvolta ardue, a chi si comprometteva con esse non apparivano mai come un artefatto o una mera costruzione, qualcosa che si diceva soltanto per scopi stra-</w:t>
      </w:r>
    </w:p>
    <w:p>
      <w:pPr>
        <w:pStyle w:val="Pagina"/>
        <w:pageBreakBefore/>
      </w:pPr>
      <w:r>
        <w:t xml:space="preserve">— pag. 29 —</w:t>
      </w:r>
    </w:p>
    <w:p>
      <w:r>
        <w:t xml:space="preserve">cultura</w:t>
      </w:r>
    </w:p>
    <w:p>
      <w:r>
        <w:t xml:space="preserve">27</w:t>
      </w:r>
    </w:p>
    <w:p>
      <w:r>
        <w:t xml:space="preserve">tegici. Piuttosto esse portavano l’impronta di qualcosa di originario.</w:t>
      </w:r>
    </w:p>
    <w:p>
      <w:r>
        <w:t xml:space="preserve">Una nuova concezione del tempo</w:t>
      </w:r>
    </w:p>
    <w:p>
      <w:r>
        <w:t xml:space="preserve">Una delle conseguenze più importanti del suo accogliere il primo amore e del suo rimanere nell’amore originario, come primo dono di Dio, è stata per Klaus Hemmerle una concezione mutata del tempo; del tempo inteso come tempo della vita che si attua tramite me stesso, e della storia come il tempo della comunione tra gli esseri umani. E in ciò è ovviamente inclusa anche la storia della comunità dei credenti: la Chiesa.</w:t>
      </w:r>
    </w:p>
    <w:p>
      <w:r>
        <w:t xml:space="preserve">Klaus Hemmerle ha sviluppato per la prima volta questa nuova concezione del tempo che si attua concretamente nella storia e non è soltanto il tempo astronomico dei nostri orologi e calendari, nell’ambito di un incontro del nostro gruppo di lavoro «evento del linguaggio e religione» che si tenne il 29 ottobre 1983 nel monastero di Simpelveld, e l’ha successivamente inserita nel suo volume «Briicken zum Credo» («Ponti verso il credo»). Questo «gruppo di ricerca sui fondamenti teoretici della religione» si è riunito più volte nel monastero Simpelveld, secondo Klaus Hemmerle una traduzione olandese di «Campus universitatis». Più tardi si incontrava poi alle porte di Aquisgrana, nel monastero olandese Wahlwiller, e questo perché voleva incontrarsi con Emmanuel Lévinas. Questi, dopo gli orrori del periodo nazista e l’uccisione di tutta la sua famiglia, aveva fatto il voto di non mettere più piede in territorio tedesco. E noi tutti capivamo e rispettavamo questa sua scelta. Ma Lévinas e sua moglie ci vennero incontro letteralmente fino al confine, facendo un viaggio per loro assai faticoso via Bruxelles. Sarebbe stato molto più semplice per loro venire direttamente da Parigi ad Aquisgrana con il Thalys.</w:t>
      </w:r>
    </w:p>
    <w:p>
      <w:r>
        <w:t xml:space="preserve">Credo di poter dire a posteriori che questi incontri a Simpelveld e a Wahlwiller, soprattutto per via dei difficoltosi viaggi che Lévinas affrontò per venire a queste riunioni, divennero un’importante testimonianza della serietà con cui dopo l’Olocausto riprese in</w:t>
      </w:r>
    </w:p>
    <w:p>
      <w:r>
        <w:t xml:space="preserve">maniera nuova il dialogo tra ebrei e cristiani. AI dialogo del 1983 a Simpelveld prese parte pure il filosofo e teologo polacco Joseph Tischner, il vero precursore intellettuale e ispiratore del movimento Solidarnosc. La storiografia del futuro potrà chiedersi quali scintille saranno magari scoccate in quei colloqui che condussero poi, alla fine degli anni Ottanta, ai mutamenti in Polonia, che sfociarono in seguito in quella che oggi chiamiamo la Wende, cioè la svolta.</w:t>
      </w:r>
    </w:p>
    <w:p>
      <w:r>
        <w:t xml:space="preserve">Durante questo incontro a Simpelveld nel 1983, Klaus Hemmerle, sulla base di Malachia 3, 23ss «(...) io invierò il profeta Elia, (...) perché converta il cuore dei padri verso i figli e il cuore dei figli verso i padri» e rifacendosi all’affresco di Michelangelo «La creazione di Adamo» nella Cappella Sistina, sviluppò una concezione biblica del tempo, diversa da quella classica occidentale.</w:t>
      </w:r>
    </w:p>
    <w:p>
      <w:r>
        <w:t xml:space="preserve">Nella sua interpretazione di Michelangelo, partì dal presupposto che noi in Occidente siamo abituati a leggere un testo da sinistra verso destra. In questa maniera possiamo essere portati a interpretare anche l’affresco di Michelangelo: Adamo è là, sdraiato. Lui è creato da Dio. Ma come dono più grande Dio ha dato all’essere umano la ragione. Ed ora si può stare a vedere che cosa l’essere umano, ormai creato, farà di se stesso e delle cose del mondo per mezzo del dono della ragione; come egli darà forma all’avvenire, che cosa farà del mondo sul quale egli è chiamato a dominare, e di se stesso. Adamo guarda a destra verso un futuro che lui stesso deve forgiare. E il suo futuro, il futuro dell’essere umano. Egli lo può forgiare, perché è creato da Dio. Dio sta “dietro di lui”. La creazione del mondo e dell’essere umano è un atto che ha già avuto luogo; è un atto che si colloca nel passato. E così che interpretiamo e comprendiamo in genere la realtà della “creazione”. Secondo la logica del nostro pensiero causale-analitico, che nell’epoca moderna si restringe addirittura alla mera causalità del fare e del fabbricare, alla causalità dell’efficienza, l’atto della creazione dovrebbe essere però rappresentato a sinistra dietro ad Adamo, come avveniva in effetti nella maggior parte delle tradizionali rappresentazioni della creazione, dai mosaici di Monreale fino</w:t>
      </w:r>
    </w:p>
    <w:p>
      <w:r>
        <w:t xml:space="preserve">Gen's 1-2/2007</w:t>
      </w:r>
    </w:p>
    <w:p>
      <w:pPr>
        <w:pStyle w:val="Pagina"/>
        <w:pageBreakBefore/>
      </w:pPr>
      <w:r>
        <w:t xml:space="preserve">— pag. 30 —</w:t>
      </w:r>
    </w:p>
    <w:p>
      <w:r>
        <w:t xml:space="preserve">28</w:t>
      </w:r>
    </w:p>
    <w:p>
      <w:r>
        <w:t xml:space="preserve">cultura</w:t>
      </w:r>
    </w:p>
    <w:p>
      <w:r>
        <w:t xml:space="preserve">al famoso frontespizio della Bibbia di Lutero ad opera di Hans Lufft nel 1524. Dio si trova al di fuori e prima della creazione.</w:t>
      </w:r>
    </w:p>
    <w:p>
      <w:r>
        <w:t xml:space="preserve">Klaus Hemmerle, però, prendendo le mosse dall’affresco di Michelangelo, richiama l’attenzione sul fatto che questa è soltanto e semmai una mezza verità. Perché Michelangelo raffigura Dio, che fa di Adamo un essere vivente, sul lato destro, vale a dire, secondo il nostro modo abituale di leggere: nel futuro. Egli è in realtà colui che ci provoca a vivere e ce ne rende capaci con la tempesta del suo Spirito. In modo provocatorio Hemmerle afferma che «l’inizio è nel futuro, l’inizio è presso il Padre»". Più precisamente: «L'inizio si trova nel futuro e mi conduce dentro di sé». Nella logica intrinseca dell’assenso al primo amore (e null’altro è la fede) c’è una «primato di quello che è da venire»! Tale «primato di quello che è da venire» deriva appunto da un’ermeneutica dell'amore che percepisce l’insieme della realtà. Il rapporto d’amore, dell’essere amato e del ri-amare a sua volta, è in effetti tutt’altro che un fatto isolato e compiuto. Sarebbe come se con l’atto giuridico del matrimonio, con il fattivo “sì” dei coniugi davanti all’altare, formulato in una precisa data ed un preciso orario, fosse già compiuta la realtà viva dell’amore coniugale e fosse ormai cosa pronta e fatta. Appartiene invece all’essenza dell’amore il fatto che esso abbraccia l’intera storia degli amanti. La fede come assenso al primo e originario amore per natura sua non significa soltanto l’assenso ad una realtà del passato già in sé compiuta e che io non posso comprendere ma in cui “credo”. Invero l’autentico credere quale atto vitale di tutto l’essere umano significa assenso a/la Parola di Dio, dalla quale io mi lascio provocare e coinvolgere; assenso a una parola, alla quale io mi abbandono.</w:t>
      </w:r>
    </w:p>
    <w:p>
      <w:r>
        <w:t xml:space="preserve">To mi abbandono a Colui del quale già la preghiera ebraica afferma nel Salmo 33, 18- 19: «Ecco, l’occhio del Signore veglia su chi lo teme, su chi spera nella sua grazia, per liberarlo dalla morte e nutrirlo in tempo di fame». La fede si dona liberamente al «mistero della sua volontà», il mysterion tou thelèmatos autou (Ef 1, 9). Questo, però, ci vuole accompagnare verso il futuro.</w:t>
      </w:r>
    </w:p>
    <w:p>
      <w:r>
        <w:t xml:space="preserve">Gen's 1-2/2007</w:t>
      </w:r>
    </w:p>
    <w:p>
      <w:r>
        <w:t xml:space="preserve">L’amore ha la sua storia nell’amato</w:t>
      </w:r>
    </w:p>
    <w:p>
      <w:r>
        <w:t xml:space="preserve">A questo riguardo bisogna allora chiedersi «se non sono pure tutti i dogmi — per loro natura — affermazioni del futuro»!, osserva Klaus Hemmerle. A fortiori bisogna domandarsi pure se ogni “potere”, che legittimamente può esistere nella comunità dei credenti, per natura sua non possa essere potere soltanto se il suo metro interiore è l’avvenire della salvezza di Dio, e non la salvaguardia dello status quo assicurata in modo puramente umano. Tradurre questo nella prassi di una amministrazione e di una politica ecclesiastica risulta probabilmente difficile. E gli storici della Chiesa osserveranno, forse con scetticismo, che ciò si è sempre mostrato impossibile.</w:t>
      </w:r>
    </w:p>
    <w:p>
      <w:r>
        <w:t xml:space="preserve">Questo essere orientato all’avvenire di chi è preso dal primo amore e ad esso rimane fedele, cioè di chi crede, deriva, secondo Hemmerle, dalla natura del nostro rapporto con Dio quale rapporto tra Dio che ama per primo e l’essere umano da lui amato. «L’amore — afferma Hemmerle — ha la sua storia nell’amato. L’amato è la storia di colui che ama. Proprio quando l’amore resta fedele a se stesso in quanto amore, non lo fa nel modo dell’identità della sostanza. L’identità dell’amore in quanto amore si attua invece nel fatto che l’altro è la mia storia»!”.</w:t>
      </w:r>
    </w:p>
    <w:p>
      <w:r>
        <w:t xml:space="preserve">E questo si verifica anche tra Dio e l’essere umano.</w:t>
      </w:r>
    </w:p>
    <w:p>
      <w:r>
        <w:t xml:space="preserve">Il primo e originario amore è l’amore che mi viene incontro dal futuro. Oppure, se vogliamo formularlo in modo più esaustivo: il rapporto «dell’amore che si ridesta nuovo in ogni momento, l’amore sempre giovane, che è sempre il primo amore»! da cui mi lascio coinvolgere, se ci credo, si rivela come rapporto che non si può mai chiudere su me stesso e nel quale diventa evidente che «io sono l’avvenire di Dio e che coloro che verranno rappresentano l’avvenire di Dio». A tal proposito il vescovo di Aquisgrana rinvia a Papa Giovanni Paolo II il quale, rifacendosi a sua volta al Concilio Vaticano II, fece notare che Dio, nel Servo di Dio, «ha in certo senso assunto il destino di ogni essere</w:t>
      </w:r>
    </w:p>
    <w:p>
      <w:pPr>
        <w:pStyle w:val="Pagina"/>
        <w:pageBreakBefore/>
      </w:pPr>
      <w:r>
        <w:t xml:space="preserve">— pag. 31 —</w:t>
      </w:r>
    </w:p>
    <w:p>
      <w:r>
        <w:t xml:space="preserve">cultura</w:t>
      </w:r>
    </w:p>
    <w:p>
      <w:r>
        <w:t xml:space="preserve">29</w:t>
      </w:r>
    </w:p>
    <w:p>
      <w:r>
        <w:t xml:space="preserve">umano, cosicché questa storia dell’unico Servo di Dio diventa la storia mai conclusa dell’eterno Servo di Dio che è l’“umanità” e l’umanità dei credenti diventa rappresentante di tutti gli esseri umani, nella cui storia acca-</w:t>
      </w:r>
    </w:p>
    <w:p>
      <w:r>
        <w:t xml:space="preserve">de così la storia stessa di Dio»"?.</w:t>
      </w:r>
    </w:p>
    <w:p>
      <w:r>
        <w:t xml:space="preserve">Null’altro, penso, intende la frase da cui avevamo preso le mosse: «L'essere umano si svela come l’essere dell’amore di Dio». Questa frase ci apparte ora forse un po’ più chiara nel suo senso concreto, cioè nel senso della sua effettiva attuazione nella fede (credere, come si fa?).</w:t>
      </w:r>
    </w:p>
    <w:p>
      <w:r>
        <w:t xml:space="preserve">Potenza nella debolezza</w:t>
      </w:r>
    </w:p>
    <w:p>
      <w:r>
        <w:t xml:space="preserve">Il carisma di Klaus Hemmerle consisteva nel fatto che lui testimoniava, con la sua vita ed il suo pensiero, la realtà di questo «primo amore», grazie al quale e in risposta al quale noi crediamo.</w:t>
      </w:r>
    </w:p>
    <w:p>
      <w:r>
        <w:t xml:space="preserve">Se lui, con questa testimonianza della sua vita e del suo pensiero, ha conquistato forza in un senso secolare e soprattutto anche politico-ecclesiastico, se questo suo carisma, nel senso della famosa equazione di Max Weber, conduceva alla potenza o non piuttosto all’impotenza — oppure se alla “potenza”: allora in che modo dobbiamo concepire la parola “potenza”? — è una domanda che dovremo porci con tutta sobrietà e sincerità.</w:t>
      </w:r>
    </w:p>
    <w:p>
      <w:r>
        <w:t xml:space="preserve">Nel farlo, non potremo partire da una concezione di “potenza” esclusivamente sociologica e neppure solamente fenomenologicoontologica. Potremo porre a base soltanto la concezione profetico-escatologica che ci schiude il Nuovo Testamento. La forza, secondo questa concezione, può essere solo la potenza del Crocifisso che si manifesta nell’impotenza dell’essere umano. La poten-</w:t>
      </w:r>
    </w:p>
    <w:p>
      <w:r>
        <w:t xml:space="preserve">za di Dio — e unicamente ad essa il credente ha parte nell’evento della fede — «si manifesta pienamente nella debolezza» (2Cor 12, 9).</w:t>
      </w:r>
    </w:p>
    <w:p>
      <w:r>
        <w:t xml:space="preserve">Bernhard Casper</w:t>
      </w:r>
    </w:p>
    <w:p>
      <w:r>
        <w:t xml:space="preserve">1) Gli scritti di Klaus Hemmerle sono citati secondo: Klaus Hemmerle, Ausgewéhlte Schriften (= Opere scelte), a cura di Reinhart Feiter, Freiburg 1996 = AS. Qui, AS 1, 283.</w:t>
      </w:r>
    </w:p>
    <w:p>
      <w:r>
        <w:t xml:space="preserve">2) M. Heidegger, Eirleitung in die Philosophie, Gesamtausgabe, vol. 27, Frankfurt 1996, 109.</w:t>
      </w:r>
    </w:p>
    <w:p>
      <w:r>
        <w:t xml:space="preserve">3) AS 2,237.</w:t>
      </w:r>
    </w:p>
    <w:p>
      <w:r>
        <w:t xml:space="preserve">4) Agostino, Confessiones X, 1, 1; cf /Cor 13, 12.</w:t>
      </w:r>
    </w:p>
    <w:p>
      <w:r>
        <w:t xml:space="preserve">5) Cf in proposito: M. Buber, Urdistanz und Beziehung, in: Werke, vol. 1, Miinchen 1962, 411-423. Cf K. Hemmerle, AS 2, 23: “Tutta la vita si gioca in questa reciprocità”.</w:t>
      </w:r>
    </w:p>
    <w:p>
      <w:r>
        <w:t xml:space="preserve">6) Boezio, De Corisolatione philosophiae, V, 6.</w:t>
      </w:r>
    </w:p>
    <w:p>
      <w:r>
        <w:t xml:space="preserve">7) GW. Hegel, EnzyKlopéidie der philosophischen Wissenschaften, Hamburg 1959, 45.</w:t>
      </w:r>
    </w:p>
    <w:p>
      <w:r>
        <w:t xml:space="preserve">8) Comunicazione a me indirizzata dal curatore del volume 75 delle Opera omnia di Heidegger, Curt Ochwadt. Cf inoltre: M. Heidegger, Gelassenheit, Pfullingen 1960, 66-67: “G: La nobiltà d’animo sarebbe l’essenza del pensare e quirdi del ringraziare. / L: Quel ringraziare, che non ringrazia soltanto per qualcosa, ma ringrazia per il semplice fatto di poter ringraziare”.</w:t>
      </w:r>
    </w:p>
    <w:p>
      <w:r>
        <w:t xml:space="preserve">9) F. Rosenzweig, Der Mensch und sein Werk, Gesammelte Schriften, vol. 2 (Stern der Erlòsung), Den Haag 1976, 178.</w:t>
      </w:r>
    </w:p>
    <w:p>
      <w:r>
        <w:t xml:space="preserve">10) /bid., 181.</w:t>
      </w:r>
    </w:p>
    <w:p>
      <w:r>
        <w:t xml:space="preserve">11) Cfa livello biblico Os 6, 4 e Ap 2, 4.</w:t>
      </w:r>
    </w:p>
    <w:p>
      <w:r>
        <w:t xml:space="preserve">12) Cf S. Kierkegaard, AbschlieBende unwissenschafiliche Nachschrift, Zweiter Teil, Diisseldorf/KòIn 1958, 156, 209ss, 218 e passim.</w:t>
      </w:r>
    </w:p>
    <w:p>
      <w:r>
        <w:t xml:space="preserve">13) AS 2, 238.</w:t>
      </w:r>
    </w:p>
    <w:p>
      <w:r>
        <w:t xml:space="preserve">14) AS 2, 226.</w:t>
      </w:r>
    </w:p>
    <w:p>
      <w:r>
        <w:t xml:space="preserve">15) AS 2,227.</w:t>
      </w:r>
    </w:p>
    <w:p>
      <w:r>
        <w:t xml:space="preserve">16) AS 2, 232.</w:t>
      </w:r>
    </w:p>
    <w:p>
      <w:r>
        <w:t xml:space="preserve">17) AS 2, 233-34.</w:t>
      </w:r>
    </w:p>
    <w:p>
      <w:r>
        <w:t xml:space="preserve">18) F. Rosenzweig, op. cit., 178.</w:t>
      </w:r>
    </w:p>
    <w:p>
      <w:r>
        <w:t xml:space="preserve">19) AS 2, 236.</w:t>
      </w:r>
    </w:p>
    <w:p>
      <w:r>
        <w:t xml:space="preserve">Nota: Il testo originale tedesco dell’articolo si trova in: Hans Hermann Henr:x (ed.), Bischof Klaus Hemmerle (1929-1994) — Ein geistlicher Meister (Aachener Beitrige zu Pastoral- und Bildungsfragen 22), Aquisgrana 2004.</w:t>
      </w:r>
    </w:p>
    <w:p>
      <w:r>
        <w:t xml:space="preserve">Gen's 1-2/2007</w:t>
      </w:r>
    </w:p>
    <w:p>
      <w:pPr>
        <w:pStyle w:val="Pagina"/>
        <w:pageBreakBefore/>
      </w:pPr>
      <w:r>
        <w:t xml:space="preserve">— pag. 32 —</w:t>
      </w:r>
    </w:p>
    <w:p>
      <w:r>
        <w:t xml:space="preserve">30</w:t>
      </w:r>
    </w:p>
    <w:p>
      <w:r>
        <w:t xml:space="preserve">pastorale</w:t>
      </w:r>
    </w:p>
    <w:p>
      <w:r>
        <w:t xml:space="preserve">Linee d’azione pastorale e lo spirito che le sosteneva</w:t>
      </w:r>
    </w:p>
    <w:p>
      <w:r>
        <w:t xml:space="preserve">Klaus Hemmerle: il pastore</w:t>
      </w:r>
    </w:p>
    <w:p>
      <w:r>
        <w:t xml:space="preserve">del vescovo Heinrich Mussinghoff</w:t>
      </w:r>
    </w:p>
    <w:p>
      <w:r>
        <w:t xml:space="preserve">Il 20 febbraio 2004 la città di Alghero in Sardegna, in onore del defunto vescovo di Aquisgrana, ha dedicato a lui un parco. Per 25 anni mons. Hemmerle aveva trascorso le sue vacanze in questo luogo. Alle celebrazioni, accanto ad altre personalità, ha partecipato anche l’attuale vescovo di Aquisgrana, mons. Heinrich Mussinghoff. Durante la cerimonia, egli ha ricordato Klaus Hemmerle come vescovo e pastore.</w:t>
      </w:r>
    </w:p>
    <w:p>
      <w:r>
        <w:t xml:space="preserve">Mi rallegro del fatto che la città di Alghero e la diocesi Alghero-Bosa onorino il vescovo Klaus Hemmerle con questo solenne atto, intitolando a lui una strada e un parco. Questa onorificenza è motivata dai periodi di vacanza che egli, per 25 anni di seguito, ha trascorso proprio qui, dove il paesaggio e la città, il mare e il porto ispiravano riposo ed opere pittoriche. Hemmerle si era un po’ innamorato di Alghero. Ringrazio loro, perché lo onorano in questo modo.</w:t>
      </w:r>
    </w:p>
    <w:p>
      <w:r>
        <w:t xml:space="preserve">Mi è stato chiesto di parlare su di lui come pastore. Devo ammettere che ciò rappresenta per me un compito assai impegnativo, poiché non ho fatto personale esperienza del suo periodo episcopale. Vorrei raccontare loro come ho conosciuto il vescovo Hemmerle.</w:t>
      </w:r>
    </w:p>
    <w:p>
      <w:r>
        <w:t xml:space="preserve">Nell’estate del 1965 stavo seguendo una lezione del filosofo delle religioni Bernhard Welte, di cui Hemmerle era studente e assistente, e ascoltavo incantato il confronto con</w:t>
      </w:r>
    </w:p>
    <w:p>
      <w:r>
        <w:t xml:space="preserve">Gen's 1-2/2007</w:t>
      </w:r>
    </w:p>
    <w:p>
      <w:r>
        <w:t xml:space="preserve">la filosofia esistenzialista di Martin Heidegger. Ero andato poco prima a ritirare la sveglia di un collega, che giaceva dentro la mia borsa ben avvolta in una spessa carta marrone. Nel mezzo della lezione la sveglia interruppe l’incanto dell’ascolto. Tutti guardarono verso di me. Non mi venne in mente nient’altro che girarmi verso chi stava seduto dietro a me. Dopo la lezione, Klaus Hemmerle si precipitò verso di me: era Lei! Il suono della sveglia — disse — era rivolto alla filosofia esistenzialista di Heidegger. In seguito, durante il Sinodo delle diocesi tedesche a Wiirzburg (1971-1975), ci siamo conosciuti più da vicino.</w:t>
      </w:r>
    </w:p>
    <w:p>
      <w:r>
        <w:t xml:space="preserve">1. L’ordinazione a vescovo</w:t>
      </w:r>
    </w:p>
    <w:p>
      <w:r>
        <w:t xml:space="preserve">Cosa spinse in verità il capitolo del Duomo di Aquisgrana ad optare nel 1975 per il professore di Friburgo ed assistente del Comitato centrale dei cattolici tedeschi, come futuro vescovo di Aquisgrana? Il professore Hemmerle era a quel tempo molto conosciuto come esperto interlocutore in tutti i campi della filosofia e della teologia, della Chiesa e del mondo, dell’arte e della cultura.</w:t>
      </w:r>
    </w:p>
    <w:p>
      <w:r>
        <w:t xml:space="preserve">Ciò era dovuto al già menzionato Sinodo di Wirzburg, ma soprattutto alla Giornata dei cattolici (Katholikentag) a Mònchengladbach, nella cui organizzazione e irradiazione ebbe la parte determinante. Aveva doti eccellenti: una simpatia spontanea, senso d’umori-</w:t>
      </w:r>
    </w:p>
    <w:p>
      <w:pPr>
        <w:pStyle w:val="Pagina"/>
        <w:pageBreakBefore/>
      </w:pPr>
      <w:r>
        <w:t xml:space="preserve">— pag. 33 —</w:t>
      </w:r>
    </w:p>
    <w:p>
      <w:r>
        <w:t xml:space="preserve">pastorale</w:t>
      </w:r>
    </w:p>
    <w:p>
      <w:r>
        <w:t xml:space="preserve">31</w:t>
      </w:r>
    </w:p>
    <w:p>
      <w:r>
        <w:t xml:space="preserve">smo, prontezza di parola, grande concentrazione e capacità lavorativa, l’abilità di lavorare in gruppo, una predisposizione per le lingue. Tutto questo esercitava un fascino e lo raccomandava al capitolo del Duomo.</w:t>
      </w:r>
    </w:p>
    <w:p>
      <w:r>
        <w:t xml:space="preserve">Durante il pranzo del giorno della sua ordinazione, avvenne un episodio che lo caratterizza bene. Il portavoce del consiglio presbiterale, l’arciprete Nusselein, nel suo discorso, si fece sfuggire alcuni avvertimenti per il nuovo vescovo a cui questi, nella sua replica, rispose che un Hemmerle [letteralmente: martelletto] poteva essere senz'altro adatto per sgusciare qualche Nusselein [letteralmente: piccola noce].</w:t>
      </w:r>
    </w:p>
    <w:p>
      <w:r>
        <w:t xml:space="preserve">2. Percorso pastorale: cammino in comunione</w:t>
      </w:r>
    </w:p>
    <w:p>
      <w:r>
        <w:t xml:space="preserve">Non è possibile rievocare i movimenti di ricerca pastorale di questo sacerdote e vescovo di elevata cultura filosofica e teologica, dotato di talento artistico e di grande capacità di oratore. Ad ogni modo, era vicino alla gente, ascoltava le loro preoccupazioni e si interrogava sulle vie di una pastorale che fosse capace di affrontare il futuro e di incidere a fondo nella diocesi. I suoi sforzi si profilarono, nella lettera pastorale per la quaresima del 1989, nell’idea del “cammino in comunione”, che ebbe per motivi conduttori la teologia della comunione del Concilio Vaticano II e l’immagine fondamentale del popolo di Dio in cammino. Hemmerle con ciò non volle dare delle disposizioni, bensì avviare un processo dialogico alla cui ricerca potessero contribuire più persone possibili, interrogandosi su quale poteva essere il profilo delle comunità parrocchiali del 2000: «Nel cammino in comunione vogliamo imparare, come ... può avvenire una condivisione che non è amministrazione dell’insufficienza bensì una spirituale moltiplicazione dei pani». A questo scopo aveva posto quattro domande:</w:t>
      </w:r>
    </w:p>
    <w:p>
      <w:r>
        <w:t xml:space="preserve">1) Come possiamo diventare comunità missionarie? Vale a dire: comunità in cui condividiamo fra noi la fede e che ci rendono atti a testimoniarla a quanti non sono rag-</w:t>
      </w:r>
    </w:p>
    <w:p>
      <w:r>
        <w:t xml:space="preserve">giunti dalla messa domenicale e dalla predica?</w:t>
      </w:r>
    </w:p>
    <w:p>
      <w:r>
        <w:t xml:space="preserve">2) Come ogni comunità parrocchiale può diventare un cammino in comunione, in cui i vari servizi si completano a vicenda e non ci si aspetta tutto dal sacerdote o da chi è impegnato a tempo pieno nella pastorale?</w:t>
      </w:r>
    </w:p>
    <w:p>
      <w:r>
        <w:t xml:space="preserve">3) Come possiamo realizzare un cammino in comunione tra diverse comunità parrocchiali, in cui condividiamo doni e compiti, vita e servizi, compreso il servizio dei presbiteri?</w:t>
      </w:r>
    </w:p>
    <w:p>
      <w:r>
        <w:t xml:space="preserve">4) Come potrebbe realizzarsi nelle comunità parrocchiali una «positiva povertà» e da dove potrebbe partire una riduzione simbolica delle nostre aspettative e delle nostre consuetudini?</w:t>
      </w:r>
    </w:p>
    <w:p>
      <w:r>
        <w:t xml:space="preserve">Il vescovo Hemmerle non voleva assistere passivamente all’attenuarsi delle risorse personali e finanziarie, nonché allo sconforto dilagante e alla rassegnazione, bensì attraverso la partecipazione di molti, cooperare «a quella responsabilità, che abbiamo in comune, di dar vita ad un cammino in comunione che si attua nella reciproca testimonianza e nel servizio vicendevole, e in mezzo al quale il Signore stesso ci conduce verso il futuro».</w:t>
      </w:r>
    </w:p>
    <w:p>
      <w:r>
        <w:t xml:space="preserve">Questo processo del “cammino in comunione” si è sempre più evoluto in occasione di giornate regionali della diocesi, conferenze dei vicari foranei di regioni confinanti e negli incontri dei consigli di decanato e delle parrocchie, ed ha ripercussioni fino ad oggi nella veste di una “pastorale in cooperazione” che si realizza nell’ambito di “comunità di comunità”.</w:t>
      </w:r>
    </w:p>
    <w:p>
      <w:r>
        <w:t xml:space="preserve">3. Fondamento spirituale: l’unità vive</w:t>
      </w:r>
    </w:p>
    <w:p>
      <w:r>
        <w:t xml:space="preserve">Quali erano le radici cui Hemmerle attingeva nel suo ministero episcopale? Era la spiritualità del Movimento dei focolari della quale gli aveva parlato nel 1957 il padre spirituale Dott. Rudolf Hermann. Questa spiritualità divenne il suo spazio vitale: essere in comunione, essere concreta testimonianza di vita secondo il modello della Trinità. Si trat-</w:t>
      </w:r>
    </w:p>
    <w:p>
      <w:r>
        <w:t xml:space="preserve">Gen's 1-2/2007</w:t>
      </w:r>
    </w:p>
    <w:p>
      <w:pPr>
        <w:pStyle w:val="Pagina"/>
        <w:pageBreakBefore/>
      </w:pPr>
      <w:r>
        <w:t xml:space="preserve">— pag. 34 —</w:t>
      </w:r>
    </w:p>
    <w:p>
      <w:r>
        <w:t xml:space="preserve">32</w:t>
      </w:r>
    </w:p>
    <w:p>
      <w:r>
        <w:t xml:space="preserve">pastorale</w:t>
      </w:r>
    </w:p>
    <w:p>
      <w:r>
        <w:t xml:space="preserve">tava di partecipare insieme all’amore del Dio uno e trino. Perciò assicurava: «L’unità di tutti i cristiani... che in certo qual modo è il riassunto di tutto ciò che Dio vuole da noi, non ha mai raggiunto — per quanto io ne sappia — una radicalità e una profondità come in Chiara. Quest’unità contiene in sé la vita della Trinità, ma anche l’abbandono di Dio sofferto da Gesù. Con ciò si è spalancato un orizzonte che non conoscevamo neanche nella teologia... Chiara ci ha presi in una scuola di vita; questa scuola di vita però è nello stesso tempo anche una scuola per la teologia. Il risultato non è tanto un miglioramento della teologia, quanto teologia vissuta che viene dall’origine della rivelazione».</w:t>
      </w:r>
    </w:p>
    <w:p>
      <w:r>
        <w:t xml:space="preserve">Questa spiritualità l’ha espressa anche nel suo motto episcopale: «omnes unum, ut mundus creda». Nell’omelia in occasione della sua consacrazione nel 1975, lo ha commentato così: «Mi sembra che le linee del Vangelo convergano tutte in quella frase di Giovanni che per me, già da lungo tempo, ha un significato immenso: “Che tutti siano uno, come tu, Padre, sei in me ed io in te, perché il mondo creda” (Gv 17; 21). Così dobbiamo vivere. Ed è questo il senso del servizio vescovile: fare in modo che questa unità ci sia, sia viva, cresca, si irradi e diventi testimonianza per il mondo... Ma questo non vuole essere un programma; vuole essere essere una vita, io stesso devo incominciare a vivere questa unità. Ma ho bisogno dell’aiuto di tutti voi, fratelli e sorelle; bisogna che lo facciamo insieme».</w:t>
      </w:r>
    </w:p>
    <w:p>
      <w:r>
        <w:t xml:space="preserve">4. Conseguenze: vivere l’unità — in modo ecumenico</w:t>
      </w:r>
    </w:p>
    <w:p>
      <w:r>
        <w:t xml:space="preserve">Il vescovo Klaus viveva quest’unità concretamente nel focolare a cui apparteneva. La viveva in particolare durante gli incontri annuali di vescovi. E queste riunioni raccoglievano vescovi da tutto il mondo e si estendevano anche oltre la Chiesa cattolica, coinvolgendo pure vescovi e personalità del mondo evangelico ed ortodosso. Tali incontri, da lui ispirati, continuano tuttora. Agli “amici della Parola” sparsi nella diocesi, ben</w:t>
      </w:r>
    </w:p>
    <w:p>
      <w:r>
        <w:t xml:space="preserve">Gen's 1-2/2007</w:t>
      </w:r>
    </w:p>
    <w:p>
      <w:r>
        <w:t xml:space="preserve">oltre l’ambito del Movimento dei focolari, schiudeva ogni mese la Sacra Scrittura per la vita.</w:t>
      </w:r>
    </w:p>
    <w:p>
      <w:r>
        <w:t xml:space="preserve">Erano consuetudine regolare i colloqui pieni di fiducia con i sovrintendenti evangelici presenti sul territorio della diocesi. L’ultima uscita condusse il vescovo, ormai profondamente segnato dalla malattia mortale, dal suo amico ortodosso Evmenios di Lefka, appena ordinato vescovo ausiliare nella chiesa di san Dimitrios.</w:t>
      </w:r>
    </w:p>
    <w:p>
      <w:r>
        <w:t xml:space="preserve">Già nel 1971 assieme al prof. Ehrlich aveva fondato il gruppo di dialogo “Ebrei e cristiani” presso il Comitato centrale dei cattolici tedeschi, col quale rimase in contatto e che promosse fino alla fine. Durante il 50° anniversario della notte dei cristalli, il 9/11/1988, nel municipio di Aquisgrana recitò una preghiera composta da lui stesso: «Si è accesa la casa del mio Dio e l’hanno fatto i miei...».</w:t>
      </w:r>
    </w:p>
    <w:p>
      <w:r>
        <w:t xml:space="preserve">5. ... e nelle sfide sociali</w:t>
      </w:r>
    </w:p>
    <w:p>
      <w:r>
        <w:t xml:space="preserve">Klaus Hemmerle era presente nei punti caldi: all’incrocio tra la fede e l’epoca moderna, tra la filosofia e la teologia, tra le sfide sociali e la pratica della religione, tra la banalità della vita e la spiritualità cristiana. In questi punti caldi, viveva come un uomo profondamente credente e come un grande pensatore. Anche come una persona che pone domande e che agisce. Quando si chiuse l’industria mineraria del carbon fossile, si impegnò a favore delle possibilità di vita e di promozione umana dei minatori. Quando i lavoratori dell’ultima miniera “Sophia Jacoba” di Hiickelhoven occuparono il Duomo di Aquisgrana, il vescovo solidarizzò con loro ed ottenne una moratoria. Nel “gruppo di iniziativa di Heinsberg” collaborò con varie forze sociali per trovare per il più grande numero possibile di minatori licenziati un posto di lavoro. Rimase impressa nella mente dei minatori la sua ultima visita alle miniere. Considerando la disoccupazione persistente, convocò camere, sindacati, associazioni degli imprenditori, uffici di collocamento e Chiese alla “grande tavola rotonda del vesco-</w:t>
      </w:r>
    </w:p>
    <w:p>
      <w:pPr>
        <w:pStyle w:val="Pagina"/>
        <w:pageBreakBefore/>
      </w:pPr>
      <w:r>
        <w:t xml:space="preserve">— pag. 35 —</w:t>
      </w:r>
    </w:p>
    <w:p>
      <w:r>
        <w:t xml:space="preserve">pastorale</w:t>
      </w:r>
    </w:p>
    <w:p>
      <w:r>
        <w:t xml:space="preserve">33</w:t>
      </w:r>
    </w:p>
    <w:p>
      <w:r>
        <w:t xml:space="preserve">vo di Aquisgrana” al fine di promuovere il dialogo sociale sui processi di riorganizzazione della regione e di farsi difensore delle persone più colpite. A questa sua ampia premura per l’ambiente di lavoro e di vita si collega pure il fatto che egli stabilì e promosse per la diocesi l’opzione “Chiesa e operai”.</w:t>
      </w:r>
    </w:p>
    <w:p>
      <w:r>
        <w:t xml:space="preserve">6. Muore un maestro della parola</w:t>
      </w:r>
    </w:p>
    <w:p>
      <w:r>
        <w:t xml:space="preserve">Klaus Hemmerle era un maestro della parola che egli seppe usare con senso dell’umorismo, dominio della lingua e prontezza di spirito, abilità retorica e sensiblità pastorale, istinto sociale e capacità politica. Quale “messaggero del Vangelo” voleva veramente raggiungere il cuore delle persone. «Il mio programma è solo il Vangelo», aveva scritto nella prima lettera pastorale del 1975. Volentieri si rivolgeva ai bambini e ai giovani. Al centro dell’ultima lettera pastorale del 1994 pose la richiesta di una ragazza: «Raccontami di Dio». Era questa la sua premura: che ci fossero persone che raccontassero di Dio, che dessero testimonianza attraverso una vita improntata al Vangelo, vissuta alla sequela di Gesù. Dopo la sua morte, Chiara Lubich scriveva: «(...) Dio era tutto per lui e il fare la sua volontà l’impegno costante della sua vita.</w:t>
      </w:r>
    </w:p>
    <w:p>
      <w:r>
        <w:t xml:space="preserve">Era la Parola vissuta, cosicché qualcuno che lo ha conosciuto da vicino afferma di poterlo definire così: “un innamorato della Parola di Dio” (...)».</w:t>
      </w:r>
    </w:p>
    <w:p>
      <w:r>
        <w:t xml:space="preserve">7.«Ci ha lasciati, ma è anche rimasto come esempio»</w:t>
      </w:r>
    </w:p>
    <w:p>
      <w:r>
        <w:t xml:space="preserve">Durante il rito funebre nel Duomo di Aquisgrana il 29 gennaio 1994, il vescovo Karl Lehmann [presidente dell’episcopato tedesco] disse: «La diocesi di Aquisgrana ha perso con Klaus Hemmerle un grande vescovo. Non era un uomo di molte parole. Ma la sua voce lieve e tranquilla aveva una straordinaria forza d’annuncio. Ritornava sempre alla Parola di Dio e la schiudeva in mille sfumature come cibo di vita per molti. Era la sua arte parlare in modo semplice e profondo allo</w:t>
      </w:r>
    </w:p>
    <w:p>
      <w:r>
        <w:t xml:space="preserve">stesso tempo, per farsi capire dalla donna del mercato come pure dal docente della facoltà di ingegneria. Così il vescovo di Aquisgrana ha operato soprattutto attraverso la trasmissione della sua esperienza spirituale, testimoniando la Parola, e non in primo luogo attraverso il potere giuridico e le leggi.</w:t>
      </w:r>
    </w:p>
    <w:p>
      <w:r>
        <w:t xml:space="preserve">Proprio per questo, serviva appassionatamente la comunione all’interno della diocesi che lui ricreava sempre nuovamente, ma anche l’unicità delle tante personalità, non per ultimo tra i sacerdoti, l’artista, come pure il sacerdote-operaio. Alcuni credevano che egli fosse debole in questa autentica liberalità, cioè in questa generosità del suo spirito e in questa sua magnanimità che lasciava fare. In verità la sua forza inimitabile consisteva proprio in questa capacità di saper comporre, grazie alla forza del suo spirito, una così grande varietà di doti in una autentica unità».</w:t>
      </w:r>
    </w:p>
    <w:p>
      <w:r>
        <w:t xml:space="preserve">Il vescovo Lehmann concluse la sua omelia con l’augurio pasquale di Klaus Hemmerle nel 1993:</w:t>
      </w:r>
    </w:p>
    <w:p>
      <w:r>
        <w:t xml:space="preserve">«Auguro a noi di avere occhi di Pasqua che riescano a intravedere</w:t>
      </w:r>
    </w:p>
    <w:p>
      <w:r>
        <w:t xml:space="preserve">nella morte la vita,</w:t>
      </w:r>
    </w:p>
    <w:p>
      <w:r>
        <w:t xml:space="preserve">nella colpa il perdono,</w:t>
      </w:r>
    </w:p>
    <w:p>
      <w:r>
        <w:t xml:space="preserve">nella divisione l’unità,</w:t>
      </w:r>
    </w:p>
    <w:p>
      <w:r>
        <w:t xml:space="preserve">nelle ferite la gloria,</w:t>
      </w:r>
    </w:p>
    <w:p>
      <w:r>
        <w:t xml:space="preserve">negli uomini Dio,</w:t>
      </w:r>
    </w:p>
    <w:p>
      <w:r>
        <w:t xml:space="preserve">in Dio gli uomini,</w:t>
      </w:r>
    </w:p>
    <w:p>
      <w:r>
        <w:t xml:space="preserve">nel proprio Io il Tu.</w:t>
      </w:r>
    </w:p>
    <w:p>
      <w:r>
        <w:t xml:space="preserve">E per questo tutta la forza della Pasqua!».</w:t>
      </w:r>
    </w:p>
    <w:p>
      <w:r>
        <w:t xml:space="preserve">Heinrich Mussinghoff</w:t>
      </w:r>
    </w:p>
    <w:p>
      <w:r>
        <w:t xml:space="preserve">Gen's 1-2/2007</w:t>
      </w:r>
    </w:p>
    <w:p>
      <w:pPr>
        <w:pStyle w:val="Pagina"/>
        <w:pageBreakBefore/>
      </w:pPr>
      <w:r>
        <w:t xml:space="preserve">— pag. 36 —</w:t>
      </w:r>
    </w:p>
    <w:p>
      <w:r>
        <w:t xml:space="preserve">34</w:t>
      </w:r>
    </w:p>
    <w:p>
      <w:r>
        <w:t xml:space="preserve">ecumenismo</w:t>
      </w:r>
    </w:p>
    <w:p>
      <w:r>
        <w:t xml:space="preserve">Nella diversità ciascuno è dono per l’altro</w:t>
      </w:r>
    </w:p>
    <w:p>
      <w:r>
        <w:t xml:space="preserve">Amicizia ecumenica</w:t>
      </w:r>
    </w:p>
    <w:p>
      <w:r>
        <w:t xml:space="preserve">del vescovo Christian Krause</w:t>
      </w:r>
    </w:p>
    <w:p>
      <w:r>
        <w:t xml:space="preserve">In questo suo intervento di cui pubblichiamo la prima parte, il vescovo luterano emerito ed ex presidente della Federazione Luterana Mondiale, dott. honoris causa Christian Krause, ricorda la sua pluriennale collaborazione ecumenica con il vescovo Klaus Hemmerle e delinea la visione che questi aveva del dialogo fra le Chiese.</w:t>
      </w:r>
    </w:p>
    <w:p>
      <w:r>
        <w:t xml:space="preserve">E ra a metà degli anni ’80 che incontrai per la prima volta l’allora vescovo di Aquisgrana, in un momento straordinariamente importante per l’ecumenismo nel nostro Paese. Era nel periodo che intercorreva tra la grande Giornata dei cattolici (Katholikentag) e quella degli evangelici (Kirchentag). Klaus Hemmerle era “assistente spirituale” del Comitato centrale dei cattolici tedeschi che si occupa della programmazione e realizzazione dei Katholikentage ed io ero stato appena nominato segretario generale delle Giornate della Chiesa evangelica tedesca. Come a volte succede, ci siamo incontrati e ci siamo “trovati”.</w:t>
      </w:r>
    </w:p>
    <w:p>
      <w:r>
        <w:t xml:space="preserve">Nella preparazione delle due grandi manifestazioni che si avvicendano ad anni alterni, il tema dell’ecumenismo ricopriva da sempre un ruolo importante. Ciò è particolarmente rilevante proprio in Germania dove, come in nessun altro Paese, i cristiani sono quasi esattamente per metà cattolici e per metà evangelici. In questa situazione quasi ogni fami-</w:t>
      </w:r>
    </w:p>
    <w:p>
      <w:r>
        <w:t xml:space="preserve">Gen's 1-2/2007</w:t>
      </w:r>
    </w:p>
    <w:p>
      <w:r>
        <w:t xml:space="preserve">glia tedesca si deve porre la domanda: «Tu, come vedi l’ecumenismo?». Mentre le Chiese hanno da chiedersi come dar vita ad una comunione tra i credenti che oltrepassi i confini confessionali, e ciò in maniera responsabile e senza superficialità.</w:t>
      </w:r>
    </w:p>
    <w:p>
      <w:r>
        <w:t xml:space="preserve">Naturalmente queste domande segnarono anche i colloqui con Klaus Hemmerle. Per lui in quanto professore di teologia, vescovo, e guida spirituale del Comitato centrale dei cattolici, l’ecumenismo era rilevante per più aspetti. Nonostante le esperienze piuttosto deludenti in occasione del comune tentativo di un “Incontro ecumenico di Pentecoste” (1971 ad Augusta) si faceva sempre di nuovo sentire la richiesta di una Giornata ecumenica (Okumenischer Kirchentag) da tenere in comune. Nell’interesse di un ecumenismo realistico e responsabile, entrambi i comitati direttivi hanno deciso a quel tempo di rinunciare ad una simile iniziativa e di promuovere piuttosto Giornate cattoliche e Giornate evangeliche con apertura ecumenica. Successivamente, con lo stesso intento, nel 2003 entrambe le parti hanno organizzato insieme a Berlino una “Giornata ecumenica”. Viene da chiedersi: il ritegno di allora era più di una fuga dalla sfida ecumenica? E la “Giornata ecumenica” era più di un semplice fuoco di paglia?</w:t>
      </w:r>
    </w:p>
    <w:p>
      <w:r>
        <w:t xml:space="preserve">Per il quarantesimo anniversario delle Giornate evangeliche, nel 1989 venne pubblicato dalla editrice Kreuz-Verlag una raccolta di saggi dal titolo “Segnale del tempo”.</w:t>
      </w:r>
    </w:p>
    <w:p>
      <w:pPr>
        <w:pStyle w:val="Pagina"/>
        <w:pageBreakBefore/>
      </w:pPr>
      <w:r>
        <w:t xml:space="preserve">— pag. 37 —</w:t>
      </w:r>
    </w:p>
    <w:p>
      <w:r>
        <w:t xml:space="preserve">ecumenismo</w:t>
      </w:r>
    </w:p>
    <w:p>
      <w:r>
        <w:t xml:space="preserve">35</w:t>
      </w:r>
    </w:p>
    <w:p>
      <w:r>
        <w:t xml:space="preserve">In questo volume, alle pagine 145ss., sul tema dell’ecumenismo si trova il contributo “Annotazioni in margine, da un cattolico”, a firma di Klaus Hemmerle. Nel contesto della rinnovata discussione sulla dimensione ecumenica delle due grandi manifestazioni delle Chiese, consiglio l’attenta lettura di queste “annotazioni in margine”, a mio avviso fondamentali, di un uomo intelligente. Qui di seguito alcuni assaggi.</w:t>
      </w:r>
    </w:p>
    <w:p>
      <w:r>
        <w:t xml:space="preserve">Prima di tutto Klaus Hemmerle descrive il rapporto ecumenico che gli sta tanto a cuore, con il termine, altrimenti insolito, dell’amicizia. «Non conosco nessuna parola più adeguata», scrive e indica poi sette criteri che gli sembrano importanti per tale amicizia:</w:t>
      </w:r>
    </w:p>
    <w:p>
      <w:r>
        <w:t xml:space="preserve">1. «Che tra le due parti regni una simpatia che le contraddistingua profondamente. In parole più semplici: che io mi senta meglio quando pure tu stai bene, e viceversa; e che anch’io stia peggio quando tu stai male, e viceversa.</w:t>
      </w:r>
    </w:p>
    <w:p>
      <w:r>
        <w:t xml:space="preserve">2. Che si avvertirebbe la mancanza se l’altro non ci fosse.</w:t>
      </w:r>
    </w:p>
    <w:p>
      <w:r>
        <w:t xml:space="preserve">3. Che si possa far fatica con l’altro, ma che si possa anche dirselo.</w:t>
      </w:r>
    </w:p>
    <w:p>
      <w:r>
        <w:t xml:space="preserve">4. Che si rimanga insieme in cammino, superando crisi e ostacoli.</w:t>
      </w:r>
    </w:p>
    <w:p>
      <w:r>
        <w:t xml:space="preserve">5. Che si diventi l’uno un dono per l’altro.</w:t>
      </w:r>
    </w:p>
    <w:p>
      <w:r>
        <w:t xml:space="preserve">6. Che si rispettino i punti in comune e le diversità dell’altro e se ne faccia tesoro nel rapporto reciproco.</w:t>
      </w:r>
    </w:p>
    <w:p>
      <w:r>
        <w:t xml:space="preserve">7. Che si attinga, nella vita, allo stesso centro».</w:t>
      </w:r>
    </w:p>
    <w:p>
      <w:r>
        <w:t xml:space="preserve">Dunque vicinanza e rispetto, diversità e affinità non si escludono a vicenda, ma sono tra loro correlati nel rapporto di amicizia reciproca. Troppa fredda distanza? Oppure si tratta di una corrente calda che favorisce la crescita? In tutti i modi, fa piacere una simile visione dell’ecumenismo ben diversa da quella che oggi non senza populismo spesso si propaga e secondo la quale, nella notte, tutti i gatti sono grigi!</w:t>
      </w:r>
    </w:p>
    <w:p>
      <w:r>
        <w:t xml:space="preserve">Christian Krause</w:t>
      </w:r>
    </w:p>
    <w:p>
      <w:r>
        <w:t xml:space="preserve">Gen's 1-2/2007</w:t>
      </w:r>
    </w:p>
    <w:p>
      <w:pPr>
        <w:pStyle w:val="Pagina"/>
        <w:pageBreakBefore/>
      </w:pPr>
      <w:r>
        <w:t xml:space="preserve">— pag. 38 —</w:t>
      </w:r>
    </w:p>
    <w:p>
      <w:r>
        <w:t xml:space="preserve">36 raccolta</w:t>
      </w:r>
    </w:p>
    <w:p>
      <w:r>
        <w:t xml:space="preserve">Articoli di mons. Hemmerle pubblicati nella rivista Gen's</w:t>
      </w:r>
    </w:p>
    <w:p>
      <w:r>
        <w:t xml:space="preserve">Gli articoli sono disposti in ordine cronologico. La colonna a destra indica rispettivamente l’anno, il numero della rivista e la pagina.</w:t>
      </w:r>
    </w:p>
    <w:p>
      <w:r>
        <w:t xml:space="preserve">Mondo moderno: crisi e anticrisi 1971/3/1 Il “luogo” della teologia 1971/8/3 Alienazione e comunione 1972/1/3 Potenza dell’impotenza 1972/5/3 Senso della corporalità 1972/7/3 Lo spazio nuovo 1972/10/3 Per unificare l’umanità 1973/3/3 Maria o il pluralismo teologico 1973/6/2 Pubblicità per il cristianesimo? 1974/5/3 Fare da sfondo all’immagine di colui che è l’unico pastore</w:t>
      </w:r>
    </w:p>
    <w:p>
      <w:r>
        <w:t xml:space="preserve">Discorso dopo la consacrazione a vescovo 1976/1/3 Come in Cielo così in terra</w:t>
      </w:r>
    </w:p>
    <w:p>
      <w:r>
        <w:t xml:space="preserve">Discorso all’inaugurazione del Centro Mariapoli di Ottmaring 1976/6/3 Sfida al compromesso</w:t>
      </w:r>
    </w:p>
    <w:p>
      <w:r>
        <w:t xml:space="preserve">Ad un incontro nel Centro ecumenico di Ottmaring 1977/4/2 La diocesi più bella del mondo</w:t>
      </w:r>
    </w:p>
    <w:p>
      <w:r>
        <w:t xml:space="preserve">Un’originale lettera pastorale 1979/5/6 Radiografia di una vocazione 1981/9-10/3 Il Risorto vincolo di comunione 1982/4/4 Il sacerdote oggi 1982/6/10</w:t>
      </w:r>
    </w:p>
    <w:p>
      <w:r>
        <w:t xml:space="preserve">Per caso o per vocazione?</w:t>
      </w:r>
    </w:p>
    <w:p>
      <w:r>
        <w:t xml:space="preserve">La “chiamata” come riappropriazione del senso fondamentale dell’esistenza nel tempo moderno 1983/6/4</w:t>
      </w:r>
    </w:p>
    <w:p>
      <w:r>
        <w:t xml:space="preserve">Gen's 1-2/2007</w:t>
      </w:r>
    </w:p>
    <w:p>
      <w:pPr>
        <w:pStyle w:val="Pagina"/>
        <w:pageBreakBefore/>
      </w:pPr>
      <w:r>
        <w:t xml:space="preserve">— pag. 39 —</w:t>
      </w:r>
    </w:p>
    <w:p>
      <w:r>
        <w:t xml:space="preserve">raccolta 37</w:t>
      </w:r>
    </w:p>
    <w:p>
      <w:r>
        <w:t xml:space="preserve">Spiritualità sacerdotale?</w:t>
      </w:r>
    </w:p>
    <w:p>
      <w:r>
        <w:t xml:space="preserve">1/La e le spiritualità.</w:t>
      </w:r>
    </w:p>
    <w:p>
      <w:r>
        <w:t xml:space="preserve">Da una conversazione alla Conferenza episcopale austriaca 1984/12/3</w:t>
      </w:r>
    </w:p>
    <w:p>
      <w:r>
        <w:t xml:space="preserve">Spiritualità sacerdotale?</w:t>
      </w:r>
    </w:p>
    <w:p>
      <w:r>
        <w:t xml:space="preserve">2/Dimensioni di vita sacerdotale oggi.</w:t>
      </w:r>
    </w:p>
    <w:p>
      <w:r>
        <w:t xml:space="preserve">Da una conversazione alla Conferenza episcopale austriaca 1985/1/2</w:t>
      </w:r>
    </w:p>
    <w:p>
      <w:r>
        <w:t xml:space="preserve">L’unità nel Vaticano II</w:t>
      </w:r>
    </w:p>
    <w:p>
      <w:r>
        <w:t xml:space="preserve">1/ L’emergere del tema nei documenti conciliari 1985/11/6</w:t>
      </w:r>
    </w:p>
    <w:p>
      <w:r>
        <w:t xml:space="preserve">L’unità nel Vaticano II</w:t>
      </w:r>
    </w:p>
    <w:p>
      <w:r>
        <w:t xml:space="preserve">2/ Alcune dimensioni dell’unità nel pensiero conciliare 1985/12/5</w:t>
      </w:r>
    </w:p>
    <w:p>
      <w:r>
        <w:t xml:space="preserve">Quale profilo del laico?</w:t>
      </w:r>
    </w:p>
    <w:p>
      <w:r>
        <w:t xml:space="preserve">Riflessione dopo il Sinodo del 1987 1988/1/6</w:t>
      </w:r>
    </w:p>
    <w:p>
      <w:r>
        <w:t xml:space="preserve">Chiesa trinitaria - Chiesa comunione</w:t>
      </w:r>
    </w:p>
    <w:p>
      <w:r>
        <w:t xml:space="preserve">Una prospettiva ecclesiologica a partire dal mistero trinitario 1988/6-8/26</w:t>
      </w:r>
    </w:p>
    <w:p>
      <w:r>
        <w:t xml:space="preserve">Lo Spirito Santo e la sua azione nel mondo di oggi</w:t>
      </w:r>
    </w:p>
    <w:p>
      <w:r>
        <w:t xml:space="preserve">Una lettura del nostro tempo 1990/5/169</w:t>
      </w:r>
    </w:p>
    <w:p>
      <w:r>
        <w:t xml:space="preserve">Mistero - comunione - missione</w:t>
      </w:r>
    </w:p>
    <w:p>
      <w:r>
        <w:t xml:space="preserve">Intervista su alcune priorità nella formazione presbiterale 1990/6/196</w:t>
      </w:r>
    </w:p>
    <w:p>
      <w:r>
        <w:t xml:space="preserve">L’ora del nuovo inizio</w:t>
      </w:r>
    </w:p>
    <w:p>
      <w:r>
        <w:t xml:space="preserve">Una riflessione teologica sull’evangelizzazione oggi 1991/3-4/93</w:t>
      </w:r>
    </w:p>
    <w:p>
      <w:r>
        <w:t xml:space="preserve">Un grido che invoca lo Spirito</w:t>
      </w:r>
    </w:p>
    <w:p>
      <w:r>
        <w:t xml:space="preserve">Riflessione sulla fisionomia spirituale e culturale del XX secolo 1991/6/179</w:t>
      </w:r>
    </w:p>
    <w:p>
      <w:r>
        <w:t xml:space="preserve">Decalogo del sacerdote 1992/5/182</w:t>
      </w:r>
    </w:p>
    <w:p>
      <w:r>
        <w:t xml:space="preserve">Raccontami del tuo Dio</w:t>
      </w:r>
    </w:p>
    <w:p>
      <w:r>
        <w:t xml:space="preserve">Dio Trinità, la nostra dimora: l’esperienza di Dio in Chiara Lubich 1995/1/11 e 2007/1/4</w:t>
      </w:r>
    </w:p>
    <w:p>
      <w:r>
        <w:t xml:space="preserve">La vita che mi ha affascinato</w:t>
      </w:r>
    </w:p>
    <w:p>
      <w:r>
        <w:t xml:space="preserve">Il sacerdote: saper essere nulla per creare l’unità 1995/1/16</w:t>
      </w:r>
    </w:p>
    <w:p>
      <w:r>
        <w:t xml:space="preserve">Il testamento ecumenico di Klaus Hemmerle 1995/1/28</w:t>
      </w:r>
    </w:p>
    <w:p>
      <w:r>
        <w:t xml:space="preserve">Natale! «Aprite le porte al Salvatore» (poesia) 1997/6/147</w:t>
      </w:r>
    </w:p>
    <w:p>
      <w:r>
        <w:t xml:space="preserve">Natale a Istanbul (poesia) 2000/6/147</w:t>
      </w:r>
    </w:p>
    <w:p>
      <w:r>
        <w:t xml:space="preserve">Come comunicare la Parola 2002/2/43</w:t>
      </w:r>
    </w:p>
    <w:p>
      <w:r>
        <w:t xml:space="preserve">L’uomo nostra via a Dio 2004/2/35</w:t>
      </w:r>
    </w:p>
    <w:p>
      <w:r>
        <w:t xml:space="preserve">L'incontro con l’ Abbandonato. I quattro passi:</w:t>
      </w:r>
    </w:p>
    <w:p>
      <w:r>
        <w:t xml:space="preserve">predisporsi, riconoscerlo, chiamarlo per nome, fargli festa 2006/1/3</w:t>
      </w:r>
    </w:p>
    <w:p>
      <w:r>
        <w:t xml:space="preserve">Esistenza sacerdotale</w:t>
      </w:r>
    </w:p>
    <w:p>
      <w:r>
        <w:t xml:space="preserve">Dire «Abbà, Padre» dai confini del mondo 2006/3-4/133</w:t>
      </w:r>
    </w:p>
    <w:p>
      <w:r>
        <w:t xml:space="preserve">Il dono dell’unità 2007/1-2/3</w:t>
      </w:r>
    </w:p>
    <w:p>
      <w:r>
        <w:t xml:space="preserve">Gen's 1-2/2007</w:t>
      </w:r>
    </w:p>
    <w:p>
      <w:pPr>
        <w:pStyle w:val="Pagina"/>
        <w:pageBreakBefore/>
      </w:pPr>
      <w:r>
        <w:t xml:space="preserve">— pag. 40 —</w:t>
      </w:r>
    </w:p>
    <w:p>
      <w:r>
        <w:t xml:space="preserve">38</w:t>
      </w:r>
    </w:p>
    <w:p>
      <w:r>
        <w:t xml:space="preserve">profilo</w:t>
      </w:r>
    </w:p>
    <w:p>
      <w:r>
        <w:t xml:space="preserve">Ricordo di don Silvano Cola,</w:t>
      </w:r>
    </w:p>
    <w:p>
      <w:r>
        <w:t xml:space="preserve">responsabile del Movimento sacerdotale focolarino</w:t>
      </w:r>
    </w:p>
    <w:p>
      <w:r>
        <w:t xml:space="preserve">Una vita al servizio dell’unità nella fedeltà al carisma dei Focolari</w:t>
      </w:r>
    </w:p>
    <w:p>
      <w:r>
        <w:t xml:space="preserve">di Carla Cotignoli</w:t>
      </w:r>
    </w:p>
    <w:p>
      <w:r>
        <w:t xml:space="preserve">Pensando di fare cosa gradita ai nostri lettori e în attesa del numero speciale della nostra rivista nei prossimi mesi sulla figura di don Silvano Cola, trascriviamo l’articolo apparso in seguito alla sua dipartita nel quotidiano «L'Osservatore Romano», in data 1° marzo 2007.</w:t>
      </w:r>
    </w:p>
    <w:p>
      <w:r>
        <w:t xml:space="preserve">uesto mi pare importante: avvicinar- « si al sacerdozio sperando di essere capaci di morire a se stessi per quanti incontriamo... essere soltanto amore. Tutto il Vangelo è lì. Essere comunione salva te e salva tutti».</w:t>
      </w:r>
    </w:p>
    <w:p>
      <w:r>
        <w:t xml:space="preserve">Queste parole suonano ora come un testamento spirituale. Sono quasi un distillato dell’esperienza di oltre 50 anni di sacerdozio di Don Silvano Cola, che ci ha lasciato all’improvviso, a 79 anni, il 17 febbraio. Ne aveva fatto dono ad un gruppo di seminaristi nel dicembre scorso, nel suo ultimo intervento in pubblico.</w:t>
      </w:r>
    </w:p>
    <w:p>
      <w:r>
        <w:t xml:space="preserve">Proprio così era don Silvano. «Nel rapporto interpersonale aveva un rispetto profondo: non imponeva nulla, ma lasciava che ognuno maturasse le idee giuste dal di dentro, nel modo opportuno e con il tempo dovuto. Guadagnava consenso con mitezza. Era trasparenza viva del Vangelo». Era animato da «una perseveranza confidente, anche nelle</w:t>
      </w:r>
    </w:p>
    <w:p>
      <w:r>
        <w:t xml:space="preserve">prove più dure». Così ne delinea alcuni tratti</w:t>
      </w:r>
    </w:p>
    <w:p>
      <w:r>
        <w:t xml:space="preserve">mons. Pino Petrocchi, vescovo di Latina-Ter-</w:t>
      </w:r>
    </w:p>
    <w:p>
      <w:r>
        <w:t xml:space="preserve">Gen's 1-2/2007</w:t>
      </w:r>
    </w:p>
    <w:p>
      <w:r>
        <w:t xml:space="preserve">racina-Sezze-Priverno, nel momento delle esequie.</w:t>
      </w:r>
    </w:p>
    <w:p>
      <w:r>
        <w:t xml:space="preserve">Don Silvano Cola viveva al Centro sacerdotale di Grottaferrata (Roma) insieme ad altri presbiteri. Era stato la prima pietra del Movimento sacerdotale (diramazione del Movimento dei Focolari) che a tutt'oggi abbraccia 20.000 sacerdoti diocesani dei cinque continenti. Vi si era dedicato per oltre 40 anni con «generosità instancabile», come ha evidenziato Chiara Lubich, annunciando al Movimento la sua dipartita: «Avendoli amati li amò fino alla fine». E per don Silvano è giunto alla fondatrice dei Focolari anche un telegramma di condoglianze dal Cardinale Tarcisio Bertone, Segretario di Stato.</w:t>
      </w:r>
    </w:p>
    <w:p>
      <w:r>
        <w:t xml:space="preserve">Don Silvano aveva un’ intelligenza creativa e originale. Appena consacrato sacerdote nel 1950 — aveva poco più di 22 anni — si dedica ai giovani più abbandonati accolti nella Città dei Ragazzi di Torino. Ma dopo quattro anni entra in una crisi profonda.</w:t>
      </w:r>
    </w:p>
    <w:p>
      <w:r>
        <w:t xml:space="preserve">Affiora la tentazione di abbandonare il ministero sacerdotale.</w:t>
      </w:r>
    </w:p>
    <w:p>
      <w:r>
        <w:t xml:space="preserve">Sarà nell’incontro con alcuni focolarini che inizia una nuova tappa della sua vita.</w:t>
      </w:r>
    </w:p>
    <w:p>
      <w:r>
        <w:t xml:space="preserve">Quando, nel dicembre 1965, viene promulgato il decreto conciliare Presbyterorum Ordinis sulla vita e il ministero sacerdotale, vi scopre una sintonia perfetta con quanto il carisma del Movimento aveva aiutato i sacerdoti a vivere: la centralità dell’amore reciproco, l’esperienza viva del Risorto da Lui promessa a due o più riuniti nel suo nome.</w:t>
      </w:r>
    </w:p>
    <w:p>
      <w:pPr>
        <w:pStyle w:val="Pagina"/>
        <w:pageBreakBefore/>
      </w:pPr>
      <w:r>
        <w:t xml:space="preserve">— pag. 41 —</w:t>
      </w:r>
    </w:p>
    <w:p>
      <w:r>
        <w:t xml:space="preserve">profilo</w:t>
      </w:r>
    </w:p>
    <w:p>
      <w:r>
        <w:t xml:space="preserve">39</w:t>
      </w:r>
    </w:p>
    <w:p>
      <w:r>
        <w:t xml:space="preserve">Gli anni precedenti il Concilio non erano stati anni facili: l’autorità ecclesiastica studiava a fondo il Movimento che, nel contesto preconciliare, portava con la sua vita e la sua spiritualità molte novità. Nell'estate del ’63, proprio a Torino, si incontrano per la prima volta i sacerdoti di tutta Europa e alcuni dei continenti che condividevano la spiritualità dell’unità dei Focolari. Il vescovo Mons. Stefano Tinivella, amministratore apostolico della diocesi, che era andato a visitarli, lascia don Silvano libero di trasferirsi a Grottaferrata e poi a Roma per servire il Movimento.</w:t>
      </w:r>
    </w:p>
    <w:p>
      <w:r>
        <w:t xml:space="preserve">Nel ’64, Chiara Lubich gli consegna un arazzo raffigurante Gesù che lava i piedi agli apostoli. Affida così a don Silvano la nascente diramazione sacerdotale dei Focolari. E sarà ancora lui a seguire i primi passi della Scuola sacerdotale, inaugurata nell’autunno del 1966. Questa Scuola avrebbe offerto a presbiteri e seminaristi delle diocesi un tirocinio pratico di vita d’unità. E sempre nello stesso anno, sarà a lui che la fondatrice dei Focolari ancora affida gli inizi del Movimento parrocchiale e due anni dopo, del Movimento gens (per i seminaristi diocesani) negli anni difficili del post-Concilio.</w:t>
      </w:r>
    </w:p>
    <w:p>
      <w:r>
        <w:t xml:space="preserve">Intensa l’attività intellettuale di don Silvano che si è segnalato per numerose pubblicazioni, specialmente nel campo della patrologia e della psicologia. In quanto psicologo, faceva parte della Scuola Abbà, il centro interdisciplinare di studio che, assieme a Chiara Lubich, sta enucleando le conseguenze culturali del carisma dei Focolari!.</w:t>
      </w:r>
    </w:p>
    <w:p>
      <w:r>
        <w:t xml:space="preserve">Nel 1998 inizia una nuova avventura: in seguito al grande incontro di Giovanni Paolo II con i Movimenti ecclesiali e le Nuove Comunità in piazza s. Pietro, Chiara dà a don Silvano un nuovo incarico, insieme a Valeria Ronchetti, una delle sue prime compagne: la segreteria per la comunione tra Movimenti e Nuove Comunità all’interno della Chiesa. In stretta collaborazione con la fondatrice, don Silvano, negli anni successivi, ha saputo tessere una rete impressionante di rapporti di amicizia fra il Movimento dei Focolari e fondatori e responsabili di Movimenti di ogni parte del mondo.</w:t>
      </w:r>
    </w:p>
    <w:p>
      <w:r>
        <w:t xml:space="preserve">Quale il segreto del sacerdozio vissuto da don Silvano? Lasciamo rispondere lui stesso.</w:t>
      </w:r>
    </w:p>
    <w:p>
      <w:r>
        <w:t xml:space="preserve">AI grande incontro del 30 aprile 1982 che aveva riunito, nell’Aula Paolo VI in Vaticano, 7.000 sacerdoti, religiosi e seminaristi aderenti allo spirito dei Focolari, Chiara Lubich aveva parlato del sacerdote come «uomo del dialogo» e aveva indicato Gesù abbandonato come modello. Don Silvano, nel suo intervento, le aveva fatto eco:</w:t>
      </w:r>
    </w:p>
    <w:p>
      <w:r>
        <w:t xml:space="preserve">«Ho capito in verità cos’è il sacerdozio, perché è proprio con l’abbandono e la morte in croce che Gesù ha generato la Chiesa assumendo in sé il peccato e il dolore universale. E mi sono detto: mia è dunque la lacerazione tra le chiese cristiane, mio il disorientamento dottrinale, mia l’incomunicabilità tra sacerdote e vescovo, tra sacerdote e sacerdote, tra sacerdote e laico, mia l’incomprensione del celibato, mia la tentazione razionalista, mia la menzogna esistenziale tra il predicato e il vissuto, mia la solitudine dei sacerdoti...». E aggiungeva: «Ma tutto questo dolore è Gesù, il suo dolore, è proprio quel dolore sacerdotale che se accettato e amato genera la Chiesal».</w:t>
      </w:r>
    </w:p>
    <w:p>
      <w:r>
        <w:t xml:space="preserve">Queste parole suonano in particolare sintonia con quelle di Papa Benedetto XVI che proprio in questi giorni, rispondendo ai seminaristi di Roma sui rischi del carrierismo, ha definito così il sacerdote: «Noi siamo tutti sempre solo discepoli di Cristo. La sua cattedra è la croce e solo questa altezza è la vera altezza».</w:t>
      </w:r>
    </w:p>
    <w:p>
      <w:r>
        <w:t xml:space="preserve">È quanto don Silvano ha testimoniato fino alla fine.</w:t>
      </w:r>
    </w:p>
    <w:p>
      <w:r>
        <w:t xml:space="preserve">Carla Cotignoli</w:t>
      </w:r>
    </w:p>
    <w:p>
      <w:r>
        <w:t xml:space="preserve">1) Per maggiore completezza, l’autrice ha aggiunto questo paragrafo che non c’è nell’articolo pubblicato su «L'Osservatore Romano».</w:t>
      </w:r>
    </w:p>
    <w:p>
      <w:r>
        <w:t xml:space="preserve">Gen's 1-2/2007</w:t>
      </w:r>
    </w:p>
    <w:p>
      <w:pPr>
        <w:pStyle w:val="Pagina"/>
        <w:pageBreakBefore/>
      </w:pPr>
      <w:r>
        <w:t xml:space="preserve">— pag. 42 —</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5</w:t>
      </w:r>
    </w:p>
    <w:p>
      <w:r>
        <w:t xml:space="preserve">gestito da PAMOM esclusivamente</w:t>
      </w:r>
    </w:p>
    <w:p>
      <w:r>
        <w:t xml:space="preserve">per la finalità dell’invio</w:t>
      </w:r>
    </w:p>
    <w:p>
      <w:r>
        <w:t xml:space="preserve">della predetta rivista.</w:t>
      </w:r>
    </w:p>
    <w:p>
      <w:r>
        <w:t xml:space="preserve">9 cen's rivista di vita ecclesiale</w:t>
      </w:r>
    </w:p>
    <w:p>
      <w:r>
        <w:t xml:space="preserve">Editore: Enrico Pepe</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Focolare Centre, Prosperous, Co. Kildare, Irlanda.</w:t>
      </w:r>
    </w:p>
    <w:p>
      <w:r>
        <w:t xml:space="preserve">Gens, c/o Georg Pfender, P.O. Box 328, Ayala Alabang Village Post Office, 1799 Muntinlupa, Metro Manila, Filippine.</w:t>
      </w:r>
    </w:p>
    <w:p>
      <w:r>
        <w:t xml:space="preserve">Gen, c/o Prakash Kiran, St. Pius Complex, Aarey Road, Goregaon East, Mumbai, 400 063 India.</w:t>
      </w:r>
    </w:p>
    <w:p>
      <w:r>
        <w:t xml:space="preserve">Bilingue Inglese/Cinese:</w:t>
      </w:r>
    </w:p>
    <w:p>
      <w:r>
        <w:t xml:space="preserve">Being One, c/o Fr. Peter Leung, Chinese Martyrs Catholic Church, 2755 Denison Street, Markham, Ontario L3S 233, Canada.</w:t>
      </w:r>
    </w:p>
    <w:p>
      <w:r>
        <w:t xml:space="preserve">Lingua Spagnola:</w:t>
      </w:r>
    </w:p>
    <w:p>
      <w:r>
        <w:t xml:space="preserve">Gen, c/o Carlos Becaria, Apdo. Aéreo 340203, Av. 68 No. 100-51 Un. 2 Ap. 410, Bogotà, Colombia.</w:t>
      </w:r>
    </w:p>
    <w:p>
      <w:r>
        <w:t xml:space="preserve">Gen, c/o Jorge Frigerio, Curia episcopal, Espafia 421, 5280 Cruz del Eje (Cordoba), Argentina.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Miinchener Str. i, D-85667 Oberpframmern, Germania.</w:t>
      </w:r>
    </w:p>
    <w:p>
      <w:r>
        <w:t xml:space="preserve">Lingua Polacca:</w:t>
      </w:r>
    </w:p>
    <w:p>
      <w:r>
        <w:t xml:space="preserve">Gen, ul. Przyklinga 12, 40-551 Katowice, Polonia.</w:t>
      </w:r>
    </w:p>
    <w:p>
      <w:r>
        <w:t xml:space="preserve">Lingua Coreana:</w:t>
      </w:r>
    </w:p>
    <w:p>
      <w:r>
        <w:t xml:space="preserve">461-4 Seogyo Dong, Mapo Ku, 121-210 Seoul, Corea del Sud</w:t>
      </w:r>
    </w:p>
    <w:p>
      <w:r>
        <w:t xml:space="preserve">gen’s su internet:</w:t>
      </w:r>
    </w:p>
    <w:p>
      <w:r>
        <w:t xml:space="preserve">Per accedere ai numeri della nostra rivista già consultabili in internet: entrare nel sito Attp://www.indaco-torino.net e cliccare su: RIVISTA GEN'S. Ringraziamo per l’ospitalità e la collaborazione di d. Marco Varello.</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