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Viviamo il Vangelo. Progetto catechesi</w:t>
      </w:r>
    </w:p>
    <w:p>
      <w:pPr>
        <w:pStyle w:val="Fonte"/>
      </w:pPr>
      <w:r>
        <w:t xml:space="preserve">Fonte: Gen's 3-4/2008, p. 126 – https://it.ekklesiaonline.org/gens-2008-3-4-viviamo-il-vangelo-progetto-catechesi/</w:t>
      </w:r>
    </w:p>
    <w:p>
      <w:r>
        <w:t xml:space="preserve">Uno strumento a sostegno dei catechismi della Conferenza Episcopale Italiana</w:t>
      </w:r>
    </w:p>
    <w:p>
      <w:r>
        <w:t xml:space="preserve">Redazione (a cura della)</w:t>
      </w:r>
    </w:p>
    <w:p>
      <w:r>
        <w:t xml:space="preserve">Questo Progetto catechesi, edito da Città Nuova, è stato molto apprezzato dai partecipanti al nostro Convegno. Si tratta di uno strumento completo a sostegno dei Catechismi ufficiali della C.E.I. per la preparazione ai sacramenti della Comunione e della Cresima.</w:t>
      </w:r>
    </w:p>
    <w:p>
      <w:r>
        <w:t xml:space="preserve">In risposta a quanto ha auspicato Giovanni Paolo II nella Lettera apostolica Novo millennio ineunte — «...la grande sfida che ci sta davanti è fare della Chiesa la casa e la scuola della comunione» — questo progetto attinge alla spiritualità dell’unità e nasce dall’esperienza dei Centri Mondiali Gen 4 e Gen 3 e da un ricco scambio di idee e conoscenze con catechisti ed esperti nel campo della catechesi.</w:t>
      </w:r>
    </w:p>
    <w:p>
      <w:r>
        <w:t xml:space="preserve">L’obiettivo è quello di fare della preparazione ai sacramenti sempre più un itinerario di crescita nella fede, unendo la trasmissione di contenuti dottrinali alla comunicazione di esperienze di fede vissuta.</w:t>
      </w:r>
    </w:p>
    <w:p>
      <w:r>
        <w:t xml:space="preserve">Per questo un punto di forza di tale sussidio è l’invito a vivere le parole del Vangelo e allo scambio, durante le lezioni, di esperienze legate alla pratica della Parola di Dio, contributo essenziale alla costruzione della comunità.</w:t>
      </w:r>
    </w:p>
    <w:p>
      <w:r>
        <w:t xml:space="preserve">Sono di supporto ai catechismi: un compact disc musicale con le canzoni e basi di Daniele Ricci, Marco Lunardis e Chiara Grillo per aiutare i bambini attraverso il canto a vivere pienamente e in letizia le lezioni, i tempi forti e le feste liturgiche; un compact disc che offre la possibilità di costruire momenti di gioco, incontri di catechismo e incontri di formazione; il gioco Gesù compagno di viaggio pensato come un quiz in 20 tappe sulla vita di Gesù e della Chiesa di Gerusalemme.</w:t>
      </w:r>
    </w:p>
    <w:p>
      <w:r>
        <w:t xml:space="preserve">‘ riferito al Catechismo CEI "lo sono con voi". 1/1 Quaderno attivo</w:t>
      </w:r>
    </w:p>
    <w:p>
      <w:r>
        <w:t xml:space="preserve">1/2 Quaderno attivo</w:t>
      </w:r>
    </w:p>
    <w:p>
      <w:r>
        <w:t xml:space="preserve">1 Guida</w:t>
      </w:r>
    </w:p>
    <w:p>
      <w:r>
        <w:t xml:space="preserve">riferito al Catechismo CEI "Venite con me". 2/1 Quaderno attivo</w:t>
      </w:r>
    </w:p>
    <w:p>
      <w:r>
        <w:t xml:space="preserve">2/2 Quaderno attivo</w:t>
      </w:r>
    </w:p>
    <w:p>
      <w:r>
        <w:t xml:space="preserve">2 Guida</w:t>
      </w:r>
    </w:p>
    <w:p>
      <w:r>
        <w:t xml:space="preserve">riferito al Catechismo CEI "Sarete miei testimoni". 3/1 Quaderno attivo</w:t>
      </w:r>
    </w:p>
    <w:p>
      <w:r>
        <w:t xml:space="preserve">3/2 Quaderno attivo</w:t>
      </w:r>
    </w:p>
    <w:p>
      <w:r>
        <w:t xml:space="preserve">3 Guida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