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Saluto ai partecipanti del Congresso</w:t>
      </w:r>
    </w:p>
    <w:p>
      <w:pPr>
        <w:pStyle w:val="Fonte"/>
      </w:pPr>
      <w:r>
        <w:t xml:space="preserve">Fonte: Gen's 4-6/2009, p. 82 – https://it.ekklesiaonline.org/gens-2009-4-6-saluto-ai-partecipanti-del-congresso/</w:t>
      </w:r>
    </w:p>
    <w:p>
      <w:r>
        <w:t xml:space="preserve">Benedetto XVI</w:t>
      </w:r>
    </w:p>
    <w:p>
      <w:r>
        <w:t xml:space="preserve">Saluto di Benedetto XVI durante l’Angelus in Piazza San Pietro il 4 gennaio 2009:</w:t>
      </w:r>
    </w:p>
    <w:p>
      <w:r>
        <w:t xml:space="preserve">«Accolgo inoltre con gioia i numerosi seminaristi, venuti da diversi Paesi per un incontro formativo del Movimento dei Focolari. Cari giovani, benedico di cuore il vostro cammino:</w:t>
      </w:r>
    </w:p>
    <w:p>
      <w:r>
        <w:t xml:space="preserve">la Vergine Maria vegli sempre su di voi».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