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 fede libera dalla solitudine e unisce</w:t>
      </w:r>
    </w:p>
    <w:p>
      <w:pPr>
        <w:pStyle w:val="Fonte"/>
      </w:pPr>
      <w:r>
        <w:t xml:space="preserve">Fonte: Gen's 3-4/2010, p. 69 – https://it.ekklesiaonline.org/gens-2010-3-4-la-fede-libera-dalla-solitudine-e-unisce/</w:t>
      </w:r>
    </w:p>
    <w:p>
      <w:r>
        <w:t xml:space="preserve">Dal discorso ai sacerdoti di Aosta</w:t>
      </w:r>
    </w:p>
    <w:p>
      <w:r>
        <w:t xml:space="preserve">Benedetto XVI</w:t>
      </w:r>
    </w:p>
    <w:p>
      <w:r>
        <w:t xml:space="preserve">«[...] occorre capire che la fede essenzialmente crea assemblea, unisce.</w:t>
      </w:r>
    </w:p>
    <w:p>
      <w:r>
        <w:t xml:space="preserve">È proprio questa essenza della fede che ci libera dall’isolamento dell’io e ci unisce in una grande comunità, una comunità molto completa — in parrocchia, nell'assemblea domenicale — ed universale nella quale io divento un parente di tutti nel mondo. [...]</w:t>
      </w:r>
    </w:p>
    <w:p>
      <w:r>
        <w:t xml:space="preserve">E questo si dovrebbe capire dall’inizio, che mai sarò più solo nella vita. La fede mi redime dalla solitudine.</w:t>
      </w:r>
    </w:p>
    <w:p>
      <w:r>
        <w:t xml:space="preserve">Sarò sempre portato da una comunità, ma nel contempo devo essere io portatore della comunità [...]</w:t>
      </w:r>
    </w:p>
    <w:p>
      <w:r>
        <w:t xml:space="preserve">E, dunque, è importante avere intorno a sé la realtà del presbiterio, della comunità di sacerdoti che si aiutano, che stanno insieme in un cammino comune, in una solidarietà nella fede comune.</w:t>
      </w:r>
    </w:p>
    <w:p>
      <w:r>
        <w:t xml:space="preserve">Anche questo mi sembra importante perché se i giovani vedono sacerdoti molto isolati, tristi, stanchi, pensano: se questo è il mio futuro allora non ce la faccio.</w:t>
      </w:r>
    </w:p>
    <w:p>
      <w:r>
        <w:t xml:space="preserve">Si deve creare realmente questa comunione di vita che dimostra ai giovani: sì, questo può essere un futuro anche per me, così si può vivere».</w:t>
      </w:r>
    </w:p>
    <w:p>
      <w:r>
        <w:t xml:space="preserve">BENEDETTO XVI AI clero della diocesi di Aosta, 25.7.2005</w:t>
      </w:r>
    </w:p>
    <w:p>
      <w:r>
        <w:t xml:space="preserve">Mons. Ignazio SANNA</w:t>
      </w:r>
    </w:p>
    <w:p>
      <w:r>
        <w:t xml:space="preserve">Il contributo teologico con cui l'arcivescovo di Oristano (Sardegna)</w:t>
      </w:r>
    </w:p>
    <w:p>
      <w:r>
        <w:t xml:space="preserve">ha introdotto la seconda tematica dell'incontro, sottolinea la dimensione essenzialmente comunitaria dell’esistenza e del ministero dei presbiteri.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